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№5-53-68/2017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проживающего по адресу: адрес, </w:t>
      </w:r>
    </w:p>
    <w:p w:rsidR="00A77B3E">
      <w:r>
        <w:t xml:space="preserve">адрес,  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>фио дата в время на 87км + 100м адрес, управляя транспортным средством – автомобилем Форд Мондео с государственным регистрационным знаком   «Т914ТН178», в нарушение п.п. 1.3, 9.7 Правил дорожного движения Российской Федерации (далее – ПДД РФ) при совершении манёвра обгона движущегося впереди него транспортного средства выехал на сторону дороги, предназначенную для встречного движения, в зоне действия дорожной разметки 1.1 Приложения 2 к ПДД РФ.</w:t>
      </w:r>
    </w:p>
    <w:p w:rsidR="00A77B3E">
      <w:r>
        <w:t>В судебное заседание фио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>
      <w:r>
        <w:t>Изучив материалы дела, прихожу к следующим выводам.</w:t>
      </w:r>
    </w:p>
    <w:p w:rsidR="00A77B3E">
      <w:r>
        <w:t>Согласно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 ПДД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>
      <w:r>
        <w:t>В силу п.9.7 ПДД РФ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A77B3E">
      <w:r>
        <w:t>Таким образом, линию дорожной разметки 1.1 пересекать запрещается.</w:t>
      </w:r>
    </w:p>
    <w:p w:rsidR="00A77B3E">
      <w:r>
        <w:t>Как разъяснено в п.8 постановления Пленума Верховного Суда Российской Федерации от дата №18 (с последующими изменениями), нарушение водителями требований дорожной разметки 1.1, повлекшее выезд на сторону проезжей части дороги, предназначенную для встречного движения, следует квалифицировать по ч.4 ст.12.15 КоАП РФ.</w:t>
      </w:r>
    </w:p>
    <w:p w:rsidR="00A77B3E">
      <w:r>
        <w:t xml:space="preserve">Выезд фио на сторону проезжей части дороги, предназначенную для встречного движения, в нарушение требований горизонтальной дорожной разметки 1.1 Приложения 2 к ПДД РФ, подтверждается: протоколом об административном правонарушении 61 АГ телефон от дата (л.д.2), видеозаписью правонарушения, являющейся приложением к протоколу об административном правонарушении от дата, на которой зафиксирован факт движения автомобиля Форд Мондео с государственным регистрационным знаком   «Т914ТН178» по полосе встречного движения в зоне действия дорожной разметки 1.1 Приложения 2 к ПДД РФ (л.д.4), рапортом инспектора ДПС фио от </w:t>
      </w:r>
    </w:p>
    <w:p w:rsidR="00A77B3E">
      <w:r>
        <w:t>дата (л.д.3).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Видеозапись правонарушения полностью согласуется с протоколом об административном правонарушении, каких-либо противоречий между ними не имеется.</w:t>
      </w:r>
    </w:p>
    <w:p w:rsidR="00A77B3E">
      <w:r>
        <w:t>Таким образом,  фио нарушил требования п.1.3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>
      <w:r>
        <w:t xml:space="preserve">Действия фио следует квалифицировать по ч.4 ст.12.15 КоАП РФ, как выезд в нарушение Правил дорожного движения на полосу, предназначенную для встречного движения. </w:t>
      </w:r>
    </w:p>
    <w:p w:rsidR="00A77B3E">
      <w:r>
        <w:t>При назначении административного наказания фио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 xml:space="preserve">фио совершено административное правонарушение, нарушающее охраняемые законом общественные отношения в сфере безопасности дорожного движения, ранее привлекался к административной ответственности за совершение правонарушений в сфере безопасности дорожного движения.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пределах санкции ч.4 ст.12.15 КоАП РФ в виде административного штрафа.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зарегистрированного по адресу: адрес,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сумма.  </w:t>
      </w:r>
    </w:p>
    <w:p w:rsidR="00A77B3E"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(ОМВД России по адрес), наименование платежа – протокол 61АГ306856, УИН 18810491171900000589.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