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№5-53-69/2017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учащегося Чапаевского технологического техникума, женатого, несовершеннолетних детей не имеющего,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17км адрес в районе адрес, управляя транспортным средством – автомобилем марка автомобиля с государственным регистрационным знаком «СН7431АВ», с признаками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ч.1 ст.12.26 КоАП РФ, признал, в содеянном раскаялся, пояснил, что отказался от прохождения освидетельствования в медицинском учреждении, поскольку ранее употреблял наркотические средства – марихуану.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нескольких признаков опьянения – резкое изменение окраски кожных покровов лица, поведение не соответствующее обстановке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>При этом пройти медицинское освидетельствование фио также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(л.д.3).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 xml:space="preserve">61 АГ телефон от дата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</w:p>
    <w:p w:rsidR="00A77B3E">
      <w:r>
        <w:t xml:space="preserve">фио, на которой зафиксирован разговор фио с инспектором ГИБДД, в ходе которого на предложение инспектора ГИБДД пройти медицинское освидетельствование на состояние опьянения фио ответил отказом, сославшись на употребление ранее конопли (л.д.4).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является учащихся технологического техникума, женат, лиц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ст.12.26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родившегося дата в </w:t>
      </w:r>
    </w:p>
    <w:p w:rsidR="00A77B3E">
      <w:r>
        <w:t>адрес,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десять месяцев.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61АГ306268, УИН 18810491171900000600.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