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 w:firstLine="720"/>
      </w:pPr>
      <w:r>
        <w:t>Дело №5-53-77/2020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3 февраля 2020 г. </w:t>
      </w:r>
    </w:p>
    <w:p>
      <w:pPr>
        <w:jc w:val="both"/>
      </w:pPr>
      <w:r>
        <w:t xml:space="preserve">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ст.7.27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Шамраева</w:t>
      </w:r>
      <w:r>
        <w:t xml:space="preserve"> </w:t>
      </w:r>
      <w:r>
        <w:t>фио</w:t>
      </w:r>
      <w:r>
        <w:t xml:space="preserve">, родившегося дата в адрес, гражданина ..., проживающего по адресу: адрес,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Шамраев</w:t>
      </w:r>
      <w:r>
        <w:t xml:space="preserve"> А.В. дата в время час., находясь в дворе домовладения ...о адрес в адрес, из корыстных побуждений тайно похитил домашнюю птицу, одного петуха, принадлежащего </w:t>
      </w:r>
      <w:r>
        <w:t>фио</w:t>
      </w:r>
      <w:r>
        <w:t xml:space="preserve">, причинив тем самым потерпевшему материальный ущерб в размере 500 рублей. </w:t>
      </w:r>
    </w:p>
    <w:p>
      <w:pPr>
        <w:jc w:val="both"/>
      </w:pPr>
      <w:r>
        <w:t xml:space="preserve">Таким образом, </w:t>
      </w:r>
      <w:r>
        <w:t>Шамраев</w:t>
      </w:r>
      <w:r>
        <w:t xml:space="preserve"> А.В. совершил административное правонарушение, предусмотренное ч.1 ст.7.27 КоАП РФ. </w:t>
      </w:r>
    </w:p>
    <w:p>
      <w:pPr>
        <w:jc w:val="both"/>
      </w:pPr>
      <w:r>
        <w:t xml:space="preserve">В судебном заседании </w:t>
      </w:r>
      <w:r>
        <w:t>Шамраев</w:t>
      </w:r>
      <w:r>
        <w:t xml:space="preserve"> А.В. свою вину в совершении указанных действий признал в содеянном раскаялся. </w:t>
      </w:r>
    </w:p>
    <w:p>
      <w:pPr>
        <w:jc w:val="both"/>
      </w:pPr>
      <w:r>
        <w:t xml:space="preserve">В ходе рассмотрения дела каких-либо ходатайств и отводов </w:t>
      </w:r>
    </w:p>
    <w:p>
      <w:pPr>
        <w:jc w:val="both"/>
      </w:pPr>
      <w:r>
        <w:t>Шамраевым</w:t>
      </w:r>
      <w:r>
        <w:t xml:space="preserve"> А.В. заявлено не было. </w:t>
      </w:r>
    </w:p>
    <w:p>
      <w:pPr>
        <w:jc w:val="both"/>
      </w:pPr>
      <w:r>
        <w:t xml:space="preserve">Выслушав объяснения </w:t>
      </w:r>
      <w:r>
        <w:t>Шамраева</w:t>
      </w:r>
      <w:r>
        <w:t xml:space="preserve"> А.В., изучив материалы дела, считаю, что представленных материалов достаточно для установления факта совершения </w:t>
      </w:r>
      <w:r>
        <w:t>Шамраевым</w:t>
      </w:r>
      <w:r>
        <w:t xml:space="preserve"> А.В.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</w:p>
    <w:p>
      <w:pPr>
        <w:jc w:val="both"/>
      </w:pPr>
      <w:r>
        <w:t>Шамраева</w:t>
      </w:r>
      <w:r>
        <w:t xml:space="preserve"> А.В. подтверждаются: протоколом об административном правонарушении </w:t>
      </w:r>
    </w:p>
    <w:p>
      <w:pPr>
        <w:jc w:val="both"/>
      </w:pPr>
      <w:r>
        <w:t xml:space="preserve">№РК-телефон от дата (л.д.1), протоколом принятия устного заявления </w:t>
      </w:r>
    </w:p>
    <w:p>
      <w:pPr>
        <w:jc w:val="both"/>
      </w:pPr>
      <w:r>
        <w:t>фио</w:t>
      </w:r>
      <w:r>
        <w:t xml:space="preserve"> от дата (л.д.2), протоколом осмотра места происшествия от </w:t>
      </w:r>
    </w:p>
    <w:p>
      <w:pPr>
        <w:jc w:val="both"/>
      </w:pPr>
      <w:r>
        <w:t xml:space="preserve">дата (л.д.4-11), письменными объяснениями </w:t>
      </w:r>
      <w:r>
        <w:t>фио</w:t>
      </w:r>
      <w:r>
        <w:t xml:space="preserve"> от дата (л.д.13).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Шамраева</w:t>
      </w:r>
      <w:r>
        <w:t xml:space="preserve"> А.В. необходимо квалифицировать ч.1 ст.7.27 КоАП РФ, как мелкое хищение чужого имущества, стоимость которого не превышает одну тысячу рублей, путём кражи.</w:t>
      </w:r>
    </w:p>
    <w:p>
      <w:pPr>
        <w:jc w:val="both"/>
      </w:pPr>
      <w:r>
        <w:t xml:space="preserve">При этом в его действиях признаков составов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</w:t>
      </w:r>
      <w:r>
        <w:t xml:space="preserve">четвертой статьи 159.3, частями второй, третьей и четвертой статьи 159.5, частями второй, третьей и четвертой статьи 159.6 и частями второй и третьей статьи 160 УК РФ не имеется. </w:t>
      </w:r>
    </w:p>
    <w:p>
      <w:pPr>
        <w:jc w:val="both"/>
      </w:pPr>
      <w:r>
        <w:t xml:space="preserve">При назначении административного наказания </w:t>
      </w:r>
      <w:r>
        <w:t>Шамраеву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Шамраевым</w:t>
      </w:r>
      <w:r>
        <w:t xml:space="preserve"> А.В. совершено административное правонарушение в области охраны собственности,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раскаяние </w:t>
      </w:r>
      <w:r>
        <w:t>Шамраева</w:t>
      </w:r>
      <w:r>
        <w:t xml:space="preserve"> А.В. в содеянном.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Шамраеву</w:t>
      </w:r>
      <w:r>
        <w:t xml:space="preserve"> А.В. административное наказание в виде административного штрафа в пределах санкции ч.2 ст.7.27 КоАП РФ в минимальном размере.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Шамраева</w:t>
      </w:r>
      <w:r>
        <w:t xml:space="preserve"> </w:t>
      </w:r>
      <w:r>
        <w:t>фио</w:t>
      </w:r>
      <w:r>
        <w:t xml:space="preserve">, родившегося дата в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ст.7.27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Шамраеву</w:t>
      </w:r>
      <w:r>
        <w:t xml:space="preserve">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CC90A7-B6F4-4ECD-8FFD-C0FAD86B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