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3</w:t>
      </w:r>
    </w:p>
    <w:p w:rsidR="00A77B3E">
      <w:r>
        <w:t>Дело №5-53-85/2017</w:t>
      </w:r>
    </w:p>
    <w:p w:rsidR="00A77B3E">
      <w:r>
        <w:t>ПОСТАНОВЛЕНИЕ</w:t>
      </w:r>
    </w:p>
    <w:p w:rsidR="00A77B3E"/>
    <w:p w:rsidR="00A77B3E">
      <w:r>
        <w:t>5 апреля 2017 г.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наименование организации фио, паспортные данные </w:t>
      </w:r>
    </w:p>
    <w:p w:rsidR="00A77B3E">
      <w:r>
        <w:t>адрес ... зарегистрированного по адресу: адрес....</w:t>
      </w:r>
    </w:p>
    <w:p w:rsidR="00A77B3E"/>
    <w:p w:rsidR="00A77B3E">
      <w:r>
        <w:t>установил:</w:t>
      </w:r>
    </w:p>
    <w:p w:rsidR="00A77B3E"/>
    <w:p w:rsidR="00A77B3E">
      <w:r>
        <w:t xml:space="preserve">ИП Тупиков Э.С. в нарушение ч.1 ст.8, ч.2.2 ст.11 Федерального закона от 1 апреля 1996 г. №27-ФЗ «Об индивидуальном (персонифицированном) учёте в системе обязательного пенсионного страхования», не представил в срок до 15 января 2017 г. в отдел ПФРФ в адрес сведения о всех застрахованных лицах, работающих у него, по форме СЗВ-М за декабрь </w:t>
      </w:r>
    </w:p>
    <w:p w:rsidR="00A77B3E">
      <w:r>
        <w:t xml:space="preserve">2016 г., предоставив их только 23 января 2017 г. </w:t>
      </w:r>
    </w:p>
    <w:p w:rsidR="00A77B3E">
      <w:r>
        <w:t xml:space="preserve">В судебное заседание Тупиков Э.С.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ч.2.2 ст.11 указанного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>
      <w:r>
        <w:t>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Факт совершения ИП Тупиков Э.С. административного правонарушения, предусмотренного ст.15.33.2 КоАП РФ подтверждается: протоколом об административном правонарушении от дата №2 (л.д.1-2), выпиской из ЕГРИП в отношении ИП Тупиков Э.С. (л.д.8), сведениями о застрахованных лицах у ИП Тупиков Э.С. по форме СЗВ-М за дата (л.д.7), извещением о доставке отчёта, в котором датой получения сведений является 23 января 2017 г. (л.д.6),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22 февраля 2017 г. (л.д.3).  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ИП Тупиков Э.С. виновным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ИП Тупикову Э.С.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ИП Тупиковым Э.С. совершено административное правонарушение в области финансов, налогов и сборов, ранее он к административной ответственности не привлекался.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>
      <w:r>
        <w:t xml:space="preserve">ИП Тупиков Э.С. административное наказание в виде административного штрафа в пределах санкции ст.15.33.2 КоАП РФ.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– наименование организации фио, паспортные данные, зарегистрированного по адресу: адрес, ...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400 (четыреста) рублей.</w:t>
      </w:r>
    </w:p>
    <w:p w:rsidR="00A77B3E">
      <w:r>
        <w:t xml:space="preserve"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банка РФ, БИК 043510001, счёт № 40101810335100010001, КБК 39211620010066000140, ОКТМО 35000000, ИНН 7706808265, КПП 910201001. </w:t>
      </w:r>
    </w:p>
    <w:p w:rsidR="00A77B3E">
      <w:r>
        <w:t xml:space="preserve">Разъяснить ИП Тупикову Э.С.,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