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9A4147">
      <w:pPr>
        <w:ind w:left="5760" w:firstLine="720"/>
      </w:pPr>
      <w:r>
        <w:t>Дело №5-53-90/2017</w:t>
      </w:r>
    </w:p>
    <w:p w:rsidR="00A77B3E" w:rsidP="009A4147">
      <w:pPr>
        <w:ind w:left="2880" w:firstLine="720"/>
        <w:jc w:val="both"/>
      </w:pPr>
      <w:r>
        <w:t>ПОСТАНОВЛЕНИЕ</w:t>
      </w:r>
    </w:p>
    <w:p w:rsidR="00A77B3E" w:rsidP="009A4147">
      <w:pPr>
        <w:jc w:val="both"/>
      </w:pPr>
    </w:p>
    <w:p w:rsidR="00A77B3E" w:rsidP="009A4147">
      <w:pPr>
        <w:jc w:val="both"/>
      </w:pPr>
      <w:r>
        <w:t xml:space="preserve">6 апреля 2017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9A4147">
      <w:pPr>
        <w:jc w:val="both"/>
      </w:pPr>
    </w:p>
    <w:p w:rsidR="00A77B3E" w:rsidP="009A414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A4147">
      <w:pPr>
        <w:jc w:val="both"/>
      </w:pPr>
      <w:r>
        <w:t xml:space="preserve">должностного лица – ликвидатора наименование организации Комиссарова </w:t>
      </w:r>
      <w:r>
        <w:t>фио</w:t>
      </w:r>
      <w:r>
        <w:t xml:space="preserve"> </w:t>
      </w:r>
    </w:p>
    <w:p w:rsidR="00A77B3E" w:rsidP="009A4147">
      <w:pPr>
        <w:jc w:val="both"/>
      </w:pPr>
      <w:r>
        <w:t xml:space="preserve">паспортные данные, гражданина ..., зарегистрированного и проживающего по адресу: адрес, </w:t>
      </w:r>
    </w:p>
    <w:p w:rsidR="00A77B3E" w:rsidP="009A4147">
      <w:pPr>
        <w:jc w:val="both"/>
      </w:pPr>
      <w:r>
        <w:t>адрес,</w:t>
      </w:r>
    </w:p>
    <w:p w:rsidR="00A77B3E" w:rsidP="009A4147">
      <w:pPr>
        <w:jc w:val="both"/>
      </w:pPr>
    </w:p>
    <w:p w:rsidR="00A77B3E" w:rsidP="009A4147">
      <w:pPr>
        <w:jc w:val="both"/>
      </w:pPr>
      <w:r>
        <w:t>установил:</w:t>
      </w:r>
    </w:p>
    <w:p w:rsidR="00A77B3E" w:rsidP="009A4147">
      <w:pPr>
        <w:jc w:val="both"/>
      </w:pPr>
    </w:p>
    <w:p w:rsidR="00A77B3E" w:rsidP="009A4147">
      <w:pPr>
        <w:jc w:val="both"/>
      </w:pPr>
      <w:r>
        <w:t xml:space="preserve">дата начальником ГУ-УПРФ в адрес </w:t>
      </w:r>
      <w:r>
        <w:t>фио</w:t>
      </w:r>
      <w:r>
        <w:t xml:space="preserve"> составлен протокол </w:t>
      </w:r>
      <w:r>
        <w:t>об административном правонарушении в отношении ликвидатора наименование организации Комиссарова В.О. по факту нарушения п.1 ч.9 ст.15 Федерального закона от 24 июля 2009 г. №212-ФЗ «О страховых взносах в Пенсионный фонд Российской Федерации, Фонд социально</w:t>
      </w:r>
      <w:r>
        <w:t>го страхования Российской Федерации, Федеральный фонд обязательного медицинского страхования», в частности, за представления расчёта по начисленным и уплаченным страховым взносам по форме РСВ-1 ПФР за дата с нарушением установленным сроков, вместо дата рас</w:t>
      </w:r>
      <w:r>
        <w:t>чёт представлен дата</w:t>
      </w:r>
    </w:p>
    <w:p w:rsidR="00A77B3E" w:rsidP="009A4147">
      <w:pPr>
        <w:jc w:val="both"/>
      </w:pPr>
      <w:r>
        <w:t>В судебное заседание Комиссаров В.О.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</w:t>
      </w:r>
      <w:r>
        <w:t xml:space="preserve">П РФ рассмотреть дело в отсутствие лица, в отношении которого ведётся производство по делу.  </w:t>
      </w:r>
    </w:p>
    <w:p w:rsidR="00A77B3E" w:rsidP="009A4147">
      <w:pPr>
        <w:jc w:val="both"/>
      </w:pPr>
      <w:r>
        <w:t>Исследовав материалы дела, прихожу к следующим выводам.</w:t>
      </w:r>
    </w:p>
    <w:p w:rsidR="00A77B3E" w:rsidP="009A4147">
      <w:pPr>
        <w:jc w:val="both"/>
      </w:pPr>
      <w:r>
        <w:t xml:space="preserve">В соответствии с пп.1 п.9 ст.15 Федерального закона от 24 июля 2009 г. </w:t>
      </w:r>
    </w:p>
    <w:p w:rsidR="00A77B3E" w:rsidP="009A4147">
      <w:pPr>
        <w:jc w:val="both"/>
      </w:pPr>
      <w:r>
        <w:t>№212-ФЗ «О страховых взносах в Пен</w:t>
      </w:r>
      <w:r>
        <w:t>сионный фонд Российской Федерации, Фонд социального страхования Российской Федерации, Федеральный фонд обязательного медицинского страхования» плательщики страховых взносов обязаны ежеквартально в сроки, установленные настоящей статьей, представлять отчетн</w:t>
      </w:r>
      <w:r>
        <w:t xml:space="preserve">ость в орган контроля за уплатой страховых взносов. </w:t>
      </w:r>
    </w:p>
    <w:p w:rsidR="00A77B3E" w:rsidP="009A4147">
      <w:pPr>
        <w:jc w:val="both"/>
      </w:pPr>
      <w:r>
        <w:t>Срок предоставления отчета в форме электронного документа за отчётный год, в частности дата, установлен не позднее дата</w:t>
      </w:r>
    </w:p>
    <w:p w:rsidR="00A77B3E" w:rsidP="009A4147">
      <w:pPr>
        <w:jc w:val="both"/>
      </w:pPr>
      <w:r>
        <w:t>Вместе с тем, Федеральным законом от 3 июля 2016 г. №250-ФЗ «О внесении изменений в</w:t>
      </w:r>
      <w:r>
        <w:t xml:space="preserve">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</w:t>
      </w:r>
      <w:r>
        <w:t xml:space="preserve">алогового кодекса Российской Федерации в связи с передачей налоговым органам полномочий по </w:t>
      </w:r>
      <w:r>
        <w:t xml:space="preserve">администрированию страховых взносов на обязательное пенсионное, социальное и медицинское страхование» указанный Федеральный закон от дата </w:t>
      </w:r>
    </w:p>
    <w:p w:rsidR="00A77B3E" w:rsidP="009A4147">
      <w:pPr>
        <w:jc w:val="both"/>
      </w:pPr>
      <w:r>
        <w:t>№212-ФЗ признан утратившим</w:t>
      </w:r>
      <w:r>
        <w:t xml:space="preserve"> силу с дата   </w:t>
      </w:r>
    </w:p>
    <w:p w:rsidR="00A77B3E" w:rsidP="009A4147">
      <w:pPr>
        <w:jc w:val="both"/>
      </w:pPr>
      <w:r>
        <w:t>Частью 2 ст.15.33 КоАП РФ (в редакции Федерального закона от 24.07.2009 №213-ФЗ), действовавшей до дата, была предусмотрена санкция за нарушение установленных законодательством Российской Федерации о страховых взносах сроков представления р</w:t>
      </w:r>
      <w:r>
        <w:t xml:space="preserve">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в виде административного штрафа на должностных лиц в размере от трехсот до пятисот рублей. </w:t>
      </w:r>
    </w:p>
    <w:p w:rsidR="00A77B3E" w:rsidP="009A4147">
      <w:pPr>
        <w:jc w:val="both"/>
      </w:pPr>
      <w:r>
        <w:t>В тоже врем</w:t>
      </w:r>
      <w:r>
        <w:t>я, согласно ст.15.5 КоАП РФ (в ред. Федерального закона от 03.07.2016 №250-ФЗ), действующей с дата,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</w:t>
      </w:r>
      <w:r>
        <w:t xml:space="preserve">о месту учета предусмотрена ответственность в виде предупреждение или наложение административного штрафа на должностных лиц в размере от трехсот до пятисот рублей. </w:t>
      </w:r>
    </w:p>
    <w:p w:rsidR="00A77B3E" w:rsidP="009A4147">
      <w:pPr>
        <w:jc w:val="both"/>
      </w:pPr>
      <w:r>
        <w:t>Таким образом, Федеральным законом от 03 июля 2016 г. №250-ФЗ, вступившим в силу с дата, см</w:t>
      </w:r>
      <w:r>
        <w:t xml:space="preserve">ягчена административная ответственность за данное правонарушение. </w:t>
      </w:r>
    </w:p>
    <w:p w:rsidR="00A77B3E" w:rsidP="009A4147">
      <w:pPr>
        <w:jc w:val="both"/>
      </w:pPr>
      <w:r>
        <w:t xml:space="preserve">В соответствии с ч.2 ст.54 Конституции Российской Федерации если после совершения правонарушения ответственность за него устранена или смягчена, применяется новый закон. </w:t>
      </w:r>
    </w:p>
    <w:p w:rsidR="00A77B3E" w:rsidP="009A4147">
      <w:pPr>
        <w:jc w:val="both"/>
      </w:pPr>
      <w:r>
        <w:t>Согласно ч.2 ст.1.</w:t>
      </w:r>
      <w:r>
        <w:t>7 КоАП РФ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</w:t>
      </w:r>
      <w:r>
        <w:t>о, которое совершило административное правонарушение до вступления такого закона в силу.</w:t>
      </w:r>
    </w:p>
    <w:p w:rsidR="00A77B3E" w:rsidP="009A4147">
      <w:pPr>
        <w:jc w:val="both"/>
      </w:pPr>
      <w:r>
        <w:t>В судебном заседании установлено, что Комиссаров В.О., являясь должностным лицом – ликвидатором наименование организации, несвоевременно, в нарушение установленных зак</w:t>
      </w:r>
      <w:r>
        <w:t>онодательством о налогах и сборах сроков представления расчёта по страховым взносам, представил в территориальный орган Пенсионного фонда Российской Федерации по месту учёта расчёт по начисленным и уплаченным страховым взносам по форме РСВ-1 ПФР за 2016 г.</w:t>
      </w:r>
      <w:r>
        <w:t xml:space="preserve"> только </w:t>
      </w:r>
    </w:p>
    <w:p w:rsidR="00A77B3E" w:rsidP="009A4147">
      <w:pPr>
        <w:jc w:val="both"/>
      </w:pPr>
      <w:r>
        <w:t>дата, то есть с нарушением установленного срока на 2 календарных дня.</w:t>
      </w:r>
    </w:p>
    <w:p w:rsidR="00A77B3E" w:rsidP="009A4147">
      <w:pPr>
        <w:jc w:val="both"/>
      </w:pPr>
      <w:r>
        <w:t xml:space="preserve">Своими действиями должностное лицо – ликвидатор наименование организации Комиссаров В.О. совершил административное правонарушение, предусмотренное ст.15.5 КоАП РФ. </w:t>
      </w:r>
    </w:p>
    <w:p w:rsidR="00A77B3E" w:rsidP="009A4147">
      <w:pPr>
        <w:jc w:val="both"/>
      </w:pPr>
      <w:r>
        <w:t xml:space="preserve">Факт нарушения </w:t>
      </w:r>
      <w:r>
        <w:t>Комиссаровым</w:t>
      </w:r>
      <w:r>
        <w:t xml:space="preserve"> В.О. сроков представления расчёта по начисленным и уплаченным страховым взносам наименование организации подтверждается: протоколом об административном правонарушении от дата №25/17 (л.д.1), извещением о времени и месте рассмотр</w:t>
      </w:r>
      <w:r>
        <w:t xml:space="preserve">ения материалов проверки от дата №4 (л.д.2), уведомлением о вызове плательщика страховых взносов от дата №60 (л.д.3), копией почтового уведомления о получении наименование организации извещений (л.д.4), копией акта камеральной проверки от дата в отношении </w:t>
      </w:r>
      <w:r>
        <w:t xml:space="preserve">наименование организации (л.д.5-6), выпиской из ЕГРЮЛ в отношении </w:t>
      </w:r>
      <w:r>
        <w:t xml:space="preserve">наименование организации, из которой усматривается что Комиссаров В.О. является ликвидатором наименование организации (л.д.7-9), копией расчёта по начисленным и уплаченным страховым взносам </w:t>
      </w:r>
      <w:r>
        <w:t xml:space="preserve"> наименование организации (л.д.10-12), копией извещения о доставке (л.д.13).  </w:t>
      </w:r>
    </w:p>
    <w:p w:rsidR="00A77B3E" w:rsidP="009A4147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</w:t>
      </w:r>
      <w:r>
        <w:t xml:space="preserve">ия Комиссарова В.О. виновным в совершении административного правонарушения, предусмотренного ст.15.5 </w:t>
      </w:r>
    </w:p>
    <w:p w:rsidR="00A77B3E" w:rsidP="009A4147">
      <w:pPr>
        <w:jc w:val="both"/>
      </w:pPr>
      <w:r>
        <w:t>КоАП РФ.</w:t>
      </w:r>
    </w:p>
    <w:p w:rsidR="00A77B3E" w:rsidP="009A4147">
      <w:pPr>
        <w:jc w:val="both"/>
      </w:pPr>
      <w:r>
        <w:t>При назначении административного наказания Комиссарову В.О. учитывается характер совершённого административного правонарушения, личность виновног</w:t>
      </w:r>
      <w:r>
        <w:t xml:space="preserve">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A4147">
      <w:pPr>
        <w:jc w:val="both"/>
      </w:pPr>
      <w:r>
        <w:t>Комиссаровым</w:t>
      </w:r>
      <w:r>
        <w:t xml:space="preserve"> О.В. совершено административное правонарушение в области финансов, налогов и сборов, ранее он к административной ответственнос</w:t>
      </w:r>
      <w:r>
        <w:t>ти не привлекался.</w:t>
      </w:r>
    </w:p>
    <w:p w:rsidR="00A77B3E" w:rsidP="009A414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A4147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</w:t>
      </w:r>
      <w:r>
        <w:t xml:space="preserve">тственность, считаю необходимым назначить </w:t>
      </w:r>
    </w:p>
    <w:p w:rsidR="00A77B3E" w:rsidP="009A4147">
      <w:pPr>
        <w:jc w:val="both"/>
      </w:pPr>
      <w:r>
        <w:t xml:space="preserve">Комиссарову В.О. административное наказание в виде административного штрафа в пределах санкции ст.15.5 КоАП РФ. </w:t>
      </w:r>
    </w:p>
    <w:p w:rsidR="00A77B3E" w:rsidP="009A414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A4147">
      <w:pPr>
        <w:jc w:val="both"/>
      </w:pPr>
      <w:r>
        <w:t xml:space="preserve">На </w:t>
      </w:r>
      <w:r>
        <w:t xml:space="preserve">основании вышеизложенного и руководствуясь </w:t>
      </w:r>
      <w:r>
        <w:t>ст.ст</w:t>
      </w:r>
      <w:r>
        <w:t>. 29.9, 29.10 КоАП РФ,</w:t>
      </w:r>
    </w:p>
    <w:p w:rsidR="00A77B3E" w:rsidP="009A4147">
      <w:pPr>
        <w:jc w:val="both"/>
      </w:pPr>
    </w:p>
    <w:p w:rsidR="00A77B3E" w:rsidP="009A4147">
      <w:pPr>
        <w:jc w:val="both"/>
      </w:pPr>
      <w:r>
        <w:t>постановил:</w:t>
      </w:r>
    </w:p>
    <w:p w:rsidR="00A77B3E" w:rsidP="009A4147">
      <w:pPr>
        <w:jc w:val="both"/>
      </w:pPr>
    </w:p>
    <w:p w:rsidR="00A77B3E" w:rsidP="009A4147">
      <w:pPr>
        <w:jc w:val="both"/>
      </w:pPr>
      <w:r>
        <w:t xml:space="preserve">признать должностное лицо – ликвидатора наименование организации Комиссарова </w:t>
      </w:r>
      <w:r>
        <w:t>фио</w:t>
      </w:r>
      <w:r>
        <w:t xml:space="preserve"> </w:t>
      </w:r>
    </w:p>
    <w:p w:rsidR="00A77B3E" w:rsidP="009A4147">
      <w:pPr>
        <w:jc w:val="both"/>
      </w:pPr>
      <w:r>
        <w:t>паспортные данные, зарегистрированного и проживающего по адресу: адрес, виновным в соверш</w:t>
      </w:r>
      <w:r>
        <w:t>ении административного правонарушения, предусмотренного ст.15.5 КоАП РФ, и назначить ему наказание в виде административного штрафа в размере 400 (четыреста) рублей.</w:t>
      </w:r>
    </w:p>
    <w:p w:rsidR="00A77B3E" w:rsidP="009A4147">
      <w:pPr>
        <w:jc w:val="both"/>
      </w:pPr>
      <w:r>
        <w:t>Штраф подлежит уплате по следующим реквизитам: УФК по Республике Крым (Государственное учре</w:t>
      </w:r>
      <w:r>
        <w:t>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</w:t>
      </w:r>
      <w:r>
        <w:t xml:space="preserve"> </w:t>
      </w:r>
    </w:p>
    <w:p w:rsidR="00A77B3E" w:rsidP="009A4147">
      <w:pPr>
        <w:jc w:val="both"/>
      </w:pPr>
      <w:r>
        <w:t>Разъяснить Комиссарову В.О.,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A4147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</w:t>
      </w:r>
      <w:r>
        <w:t>копии постановления через судью, которым вынесено постановление по делу.</w:t>
      </w:r>
    </w:p>
    <w:p w:rsidR="00A77B3E" w:rsidP="009A4147">
      <w:pPr>
        <w:jc w:val="both"/>
      </w:pPr>
    </w:p>
    <w:p w:rsidR="00A77B3E" w:rsidP="009A4147">
      <w:pPr>
        <w:jc w:val="both"/>
      </w:pPr>
    </w:p>
    <w:p w:rsidR="00A77B3E" w:rsidP="009A414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A4147">
      <w:pPr>
        <w:jc w:val="both"/>
      </w:pPr>
    </w:p>
    <w:p w:rsidR="00A77B3E" w:rsidP="009A4147">
      <w:pPr>
        <w:jc w:val="both"/>
      </w:pPr>
    </w:p>
    <w:p w:rsidR="00A77B3E" w:rsidP="009A41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47"/>
    <w:rsid w:val="009A4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8FD03-F1F1-4FEA-910E-EA3D13E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