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4320" w:firstLine="720"/>
      </w:pPr>
      <w:r>
        <w:t>Дело №5-53-92/2019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19 марта 2019 г.  </w:t>
      </w:r>
    </w:p>
    <w:p>
      <w:pPr>
        <w:jc w:val="both"/>
      </w:pPr>
      <w:r>
        <w:t xml:space="preserve"> 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</w:t>
      </w:r>
      <w:r>
        <w:t>фио</w:t>
      </w:r>
      <w:r>
        <w:t xml:space="preserve">, паспортные данные, гражданина ..., проживающего по адресу: адрес, 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Косяченко</w:t>
      </w:r>
      <w:r>
        <w:t xml:space="preserve"> М.Н., являясь должностным лицом – ... наименование организации (далее – Предприятие),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 в срок до 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 на 28 календарных дней.   </w:t>
      </w:r>
    </w:p>
    <w:p>
      <w:pPr>
        <w:jc w:val="both"/>
      </w:pPr>
      <w:r>
        <w:t xml:space="preserve">В судебное заседание </w:t>
      </w:r>
      <w:r>
        <w:t>Косяченко</w:t>
      </w:r>
      <w:r>
        <w:t xml:space="preserve"> М.Н. не явился, при этом о месте и времени рассмотрения дела извещался надлежащим образом, ходатайство об отложении рассмотрения дела не представил, в связи с чем в соответствии с ч.2 ст.25.1 КоАП РФ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дата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дата </w:t>
      </w:r>
      <w:r>
        <w:t>Косяченко</w:t>
      </w:r>
      <w:r>
        <w:t xml:space="preserve"> М.Н. в Отдел ПФРФ в адрес по месту учёта Учреждения представлен отчёт по форме СЗВ-М за дата, в частности, сведения о застрахованных лицах формы СЗВ-М за дата (с типом формы - исходная) на 1 застрахованное лицо: </w:t>
      </w:r>
      <w:r>
        <w:t>Косяченко</w:t>
      </w:r>
      <w:r>
        <w:t xml:space="preserve"> М.Н., то есть с нарушением установленного срока на 28 календарных дней. </w:t>
      </w:r>
    </w:p>
    <w:p>
      <w:pPr>
        <w:jc w:val="both"/>
      </w:pPr>
      <w:r>
        <w:t xml:space="preserve">Таким образом, </w:t>
      </w:r>
      <w:r>
        <w:t>Косяченко</w:t>
      </w:r>
      <w:r>
        <w:t xml:space="preserve"> М.Н., как руководитель Предприятия,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 </w:t>
      </w:r>
    </w:p>
    <w:p>
      <w:pPr>
        <w:jc w:val="both"/>
      </w:pPr>
      <w:r>
        <w:t>дата</w:t>
      </w:r>
    </w:p>
    <w:p>
      <w:pPr>
        <w:jc w:val="both"/>
      </w:pPr>
      <w:r>
        <w:t xml:space="preserve">Факт совершения </w:t>
      </w:r>
      <w:r>
        <w:t>Косяченко</w:t>
      </w:r>
      <w:r>
        <w:t xml:space="preserve"> М.Н.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>
      <w:pPr>
        <w:jc w:val="both"/>
      </w:pPr>
      <w:r>
        <w:t xml:space="preserve">дата №2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(л.д.5), копией сведений о застрахованных лицах на Предприятии за дата в отношении </w:t>
      </w:r>
      <w:r>
        <w:t>Косяченко</w:t>
      </w:r>
      <w:r>
        <w:t xml:space="preserve"> М.Н. (л.д.7), извещением о доставке отчёта (л.д.7 оборот).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Косяченко</w:t>
      </w:r>
      <w:r>
        <w:t xml:space="preserve"> М.Н. виновным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Косяченко</w:t>
      </w:r>
      <w:r>
        <w:t xml:space="preserve"> М.Н.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Косяченко</w:t>
      </w:r>
      <w:r>
        <w:t xml:space="preserve"> М.Н. совершено административное правонарушение в области финансов, налогов и сборов, р...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Косяченко</w:t>
      </w:r>
      <w:r>
        <w:t xml:space="preserve"> М.Н.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Косяченко</w:t>
      </w:r>
      <w:r>
        <w:t xml:space="preserve"> </w:t>
      </w:r>
      <w:r>
        <w:t>фио</w:t>
      </w:r>
      <w:r>
        <w:t>, паспортные данные, проживающего по адресу: адрес,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</w:t>
      </w:r>
      <w:r>
        <w:t>Косяченко</w:t>
      </w:r>
      <w:r>
        <w:t xml:space="preserve"> М.Н.,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02865E-DDBA-4BF2-9478-E5122FEF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