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6480"/>
      </w:pPr>
      <w:r>
        <w:t>Дело №5-53-94/2019</w:t>
      </w:r>
    </w:p>
    <w:p>
      <w:pPr>
        <w:ind w:left="2160"/>
      </w:pPr>
      <w:r>
        <w:t xml:space="preserve">             ПОСТАНОВЛЕНИЕ</w:t>
      </w:r>
    </w:p>
    <w:p/>
    <w:p>
      <w:pPr>
        <w:jc w:val="both"/>
      </w:pPr>
      <w:r>
        <w:t>5 апреля 2019 г.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Резолютивная часть постановления объявлена 2 апреля 2019 г.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Пипериди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...,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дата инспектором БДД ОГИБДД МВД России по адрес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Пипериди</w:t>
      </w:r>
      <w:r>
        <w:t xml:space="preserve"> Л.К. по ч.1 ст.12.8 КоАП РФ по факту нарушения им п.2.7 Правил дорожного движения Российской Федерации (далее – ПДД РФ), в частности, за управление дата в время час. по грунтовой дороге на въезде в адрес транспортным средством – автомобилем </w:t>
      </w:r>
      <w:r>
        <w:t>Вмарка</w:t>
      </w:r>
      <w:r>
        <w:t xml:space="preserve"> автомобиля в состоянии алкогольного опьянения.</w:t>
      </w:r>
    </w:p>
    <w:p>
      <w:pPr>
        <w:jc w:val="both"/>
      </w:pPr>
      <w:r>
        <w:t xml:space="preserve">В судебном заседании </w:t>
      </w:r>
      <w:r>
        <w:t>Пипериди</w:t>
      </w:r>
      <w:r>
        <w:t xml:space="preserve"> Л.К. вину в совершении административного правонарушения, предусмотренного ч.1 ст.12.8 КоАП РФ не признал, пояснил, что ночью, двигаясь на автомобиле по грунтовой дороге со стороны адрес в адрес, допустил опрокидывание своего автомобиля, в результате чего получил телесные повреждения и был доставлен в больницу адрес, где ему оказали медицинскую помощь, при этом автомобилем управлял трезвым, после ДТП, для снятия болевого шока, употребил коньяк.</w:t>
      </w:r>
    </w:p>
    <w:p>
      <w:pPr>
        <w:jc w:val="both"/>
      </w:pPr>
      <w:r>
        <w:t xml:space="preserve">Согласно показаниям, допрошенных в судебном заседании инспекторов ГИБДД ОМВД России по адрес </w:t>
      </w:r>
      <w:r>
        <w:t>фио</w:t>
      </w:r>
      <w:r>
        <w:t xml:space="preserve"> и </w:t>
      </w:r>
      <w:r>
        <w:t>фио</w:t>
      </w:r>
      <w:r>
        <w:t xml:space="preserve"> они выезжали на место ДТП с участием автомобиля марка автомобиля, водителем которого, как было выяснено в медицинском учреждении, являлся </w:t>
      </w:r>
      <w:r>
        <w:t>Пипериди</w:t>
      </w:r>
      <w:r>
        <w:t xml:space="preserve"> Л.К., при общении с </w:t>
      </w:r>
      <w:r>
        <w:t>Пипериди</w:t>
      </w:r>
      <w:r>
        <w:t xml:space="preserve"> Л.К. в медицинском учреждении ими было установлено, что у водителя имелся признак опьянения – запах алкоголя изо рта, в связи с чем инспектор ГИБДД </w:t>
      </w:r>
      <w:r>
        <w:t>фио</w:t>
      </w:r>
      <w:r>
        <w:t xml:space="preserve"> направил его на медицинское освидетельствование на состояние опьянения, при этом на месте ДТП они водителя автомобиля не установили, поскольку он был доставлен в </w:t>
      </w:r>
      <w:r>
        <w:t>Старокрымскую</w:t>
      </w:r>
      <w:r>
        <w:t xml:space="preserve"> районную больницу.    </w:t>
      </w:r>
    </w:p>
    <w:p>
      <w:pPr>
        <w:jc w:val="both"/>
      </w:pPr>
      <w:r>
        <w:t xml:space="preserve">Выслушав объяснения </w:t>
      </w:r>
      <w:r>
        <w:t>Пипериди</w:t>
      </w:r>
      <w:r>
        <w:t xml:space="preserve"> Л.К., допросив свидетелей </w:t>
      </w:r>
      <w:r>
        <w:t>фио</w:t>
      </w:r>
      <w:r>
        <w:t xml:space="preserve"> и </w:t>
      </w:r>
      <w:r>
        <w:t>фио</w:t>
      </w:r>
      <w:r>
        <w:t>, исследовав материалы дела, прихожу к следующим выводам.</w:t>
      </w:r>
    </w:p>
    <w:p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jc w:val="both"/>
      </w:pPr>
      <w:r>
        <w:t>В соответствии 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>
      <w:pPr>
        <w:jc w:val="both"/>
      </w:pPr>
      <w:r>
        <w:t>В силу ч.2 ст.28.2 КоАП РФ в протоколе об административном правонарушении должны быть указаны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jc w:val="both"/>
      </w:pPr>
      <w:r>
        <w:t xml:space="preserve">Согласно ч.4 ст.1.5 КоАП РФ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jc w:val="both"/>
      </w:pPr>
      <w:r>
        <w:t xml:space="preserve">Частью первой ст.12.8 КоАП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Исходя из особенностей объективной стороны состава административного правонарушения, предусмотренного ч.1 ст.12.8 КоАП РФ, в предмет доказывания по настоящему делу входит установление факта управления водителем транспортным средством в состоянии опьянения.  </w:t>
      </w:r>
    </w:p>
    <w:p>
      <w:pPr>
        <w:jc w:val="both"/>
      </w:pPr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судья, орган, должностное лицо, в производстве которых находится дело, в соответствии с ч.2 ст.26.2 КоАП РФ устанавливают на основании доказательств, то есть любых фактических данных, содержащихся в протоколе об административном правонарушении, иных протоколах, предусмотренных настоящим Кодексом, объяснениях лица, в отношении которого ведётся производство по делу об административном правонарушении, показаниях потерпевшего, свидетелей, заключениях эксперта, иных документах, а также показаниях специальных технических средств, и вещественных доказательств.</w:t>
      </w:r>
    </w:p>
    <w:p>
      <w:pPr>
        <w:jc w:val="both"/>
      </w:pPr>
      <w:r>
        <w:t xml:space="preserve">Как следует из представленных материалов, инспектором БДД ОГИБДД ОМВД России по адрес </w:t>
      </w:r>
      <w:r>
        <w:t>фио</w:t>
      </w:r>
      <w:r>
        <w:t xml:space="preserve"> дата был составлен протокол об административном правонарушении в отношении </w:t>
      </w:r>
    </w:p>
    <w:p>
      <w:pPr>
        <w:jc w:val="both"/>
      </w:pPr>
      <w:r>
        <w:t>Пипериди</w:t>
      </w:r>
      <w:r>
        <w:t xml:space="preserve"> Л.К. по ч.1 ст.12.8 КоАП РФ по факту нарушения им п.2.7 ПДД РФ, в частности, за управление дата в время час. по грунтовой дороге на въезде в адрес транспортным средством – автомобилем марка автомобиля в состоянии алкогольного опьянения, в состоянии алкогольного опьянения (л.д.1).  </w:t>
      </w:r>
    </w:p>
    <w:p>
      <w:pPr>
        <w:jc w:val="both"/>
      </w:pPr>
      <w:r>
        <w:t xml:space="preserve">По мнению лица, составившего протокол об административном правонарушении, указанные обстоятельства подтверждаются материалами дела.  </w:t>
      </w:r>
    </w:p>
    <w:p>
      <w:pPr>
        <w:jc w:val="both"/>
      </w:pPr>
      <w:r>
        <w:t xml:space="preserve">Вместе с тем, непосредственными очевидцами управления </w:t>
      </w:r>
      <w:r>
        <w:t>Пипериди</w:t>
      </w:r>
      <w:r>
        <w:t xml:space="preserve"> Л.К. транспортным средством в состоянии опьянения инспектор БДД ОГИБДД ОМВД России по адрес </w:t>
      </w:r>
      <w:r>
        <w:t>фио</w:t>
      </w:r>
      <w:r>
        <w:t xml:space="preserve">, а также допрошенные свидетели -  инспекторы ДПС ОГИБДД ОМВД России по адрес </w:t>
      </w:r>
      <w:r>
        <w:t>фио</w:t>
      </w:r>
      <w:r>
        <w:t xml:space="preserve"> и </w:t>
      </w:r>
      <w:r>
        <w:t>фио</w:t>
      </w:r>
      <w:r>
        <w:t>, не являлись.</w:t>
      </w:r>
    </w:p>
    <w:p>
      <w:pPr>
        <w:jc w:val="both"/>
      </w:pPr>
      <w:r>
        <w:t xml:space="preserve">Согласно показаниям инспектора ГИБДД </w:t>
      </w:r>
      <w:r>
        <w:t>фио</w:t>
      </w:r>
      <w:r>
        <w:t xml:space="preserve"> водитель </w:t>
      </w:r>
      <w:r>
        <w:t>Пипериди</w:t>
      </w:r>
      <w:r>
        <w:t xml:space="preserve"> Л.К. направлен им на медицинское освидетельствование на состояние опьянения непосредственно в </w:t>
      </w:r>
      <w:r>
        <w:t>Старокрымской</w:t>
      </w:r>
      <w:r>
        <w:t xml:space="preserve"> районной больнице, где он был выявлен после приезда на место ДТП, что согласуется также с письменными материалами дела, в частности, протоколом о направлении </w:t>
      </w:r>
      <w:r>
        <w:t>Пипериди</w:t>
      </w:r>
      <w:r>
        <w:t xml:space="preserve"> Л.К. на медицинское освидетельствование на состояние опьянения от дата, согласно которому </w:t>
      </w:r>
      <w:r>
        <w:t>Пипериди</w:t>
      </w:r>
      <w:r>
        <w:t xml:space="preserve"> Л.К. направлен на освидетельствование в время час. дата, то есть спустя более чем 2 часа с момента управления им транспортным средством и случившегося ДТП.</w:t>
      </w:r>
    </w:p>
    <w:p>
      <w:pPr>
        <w:jc w:val="both"/>
      </w:pPr>
      <w:r>
        <w:t>Из письменного ответа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№1276 усматривается, что </w:t>
      </w:r>
      <w:r>
        <w:t>Пипериди</w:t>
      </w:r>
      <w:r>
        <w:t xml:space="preserve"> Л.К. доставлен в приёмное отделение дата в время час, при этом у него определялись признаки алкогольного опьянения (запах алкоголя изо рта) (л.д.4).</w:t>
      </w:r>
    </w:p>
    <w:p>
      <w:pPr>
        <w:jc w:val="both"/>
      </w:pPr>
      <w:r>
        <w:t xml:space="preserve">Вместе с тем, наличие такого признака опьянения, как запах алкоголя изо рта, не означает, что водитель транспортного средства находится в состоянии алкогольного опьянения. Такие обстоятельства должны быть установлены в определённом законом порядке, после проведения освидетельствования на состояние алкогольного опьянения либо медицинского освидетельствования на состояние опьянения.      </w:t>
      </w:r>
    </w:p>
    <w:p>
      <w:pPr>
        <w:jc w:val="both"/>
      </w:pPr>
      <w:r>
        <w:t xml:space="preserve">Указанные обстоятельства не позволяют сделать однозначный вывод о том, что </w:t>
      </w:r>
      <w:r>
        <w:t>Пипериди</w:t>
      </w:r>
      <w:r>
        <w:t xml:space="preserve"> Л.К. управлял транспортным средством в состоянии алкогольного опьянения.</w:t>
      </w:r>
    </w:p>
    <w:p>
      <w:pPr>
        <w:jc w:val="both"/>
      </w:pPr>
      <w:r>
        <w:t>Вместе с тем, согласно п.2.7 ПДД РФ водителю запрещается, в том числе,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>
      <w:pPr>
        <w:jc w:val="both"/>
      </w:pPr>
      <w:r>
        <w:t xml:space="preserve">В судебном заседании установлено, что </w:t>
      </w:r>
      <w:r>
        <w:t>Пипериди</w:t>
      </w:r>
      <w:r>
        <w:t xml:space="preserve"> Л.К. в период времени с время час. до время час. дата на грунтовой дороге на въезде в </w:t>
      </w:r>
    </w:p>
    <w:p>
      <w:pPr>
        <w:jc w:val="both"/>
      </w:pPr>
      <w:r>
        <w:t>адрес после ДТП, к которому он причастен, употребил алкогольные напитки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>
      <w:pPr>
        <w:jc w:val="both"/>
      </w:pPr>
      <w:r>
        <w:t xml:space="preserve">Таким образом, своими действиями </w:t>
      </w:r>
      <w:r>
        <w:t>Пипериди</w:t>
      </w:r>
      <w:r>
        <w:t xml:space="preserve"> Л.К. совершил административное правонарушение, предусмотренное ч.3 ст.12.27 КоАП РФ, то есть невыполнение требования ПДД РФ о запрещении водителю употреблять алкогольные напитки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уполномоченным </w:t>
      </w:r>
      <w:r>
        <w:t>должностным лицом решения об освобождении от проведения такого освидетельствования.</w:t>
      </w:r>
    </w:p>
    <w:p>
      <w:pPr>
        <w:jc w:val="both"/>
      </w:pPr>
      <w:r>
        <w:t xml:space="preserve">Факт совершения </w:t>
      </w:r>
      <w:r>
        <w:t>Пипериди</w:t>
      </w:r>
      <w:r>
        <w:t xml:space="preserve"> Л.К. указанного административного правонарушения, подтверждается: протоколом о направлении на медицинское освидетельствование на состояние опьянения 71 ТЗ №027868 от дата (л.д.2), копией справки медико-токсикологического исследования №1996 от </w:t>
      </w:r>
    </w:p>
    <w:p>
      <w:pPr>
        <w:jc w:val="both"/>
      </w:pPr>
      <w:r>
        <w:t xml:space="preserve">дата, согласно которой при токсикологическом исследовании крови </w:t>
      </w:r>
      <w:r>
        <w:t>Пипериди</w:t>
      </w:r>
      <w:r>
        <w:t xml:space="preserve"> Л.К. в ней обнаружен этиловый спирт в количестве 1,28 промилле (л.д.3), копией ответа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№1276 о времени доставления </w:t>
      </w:r>
      <w:r>
        <w:t>Пипериди</w:t>
      </w:r>
      <w:r>
        <w:t xml:space="preserve"> Л.К. в приёмный покой больницы и наличии у него признаков опьянения (л.д.4), копией определения о возбуждении дела об административном правонарушении и проведении административного расследования 77 ОВ телефон от дата по ст.12.24 КоАП РФ (л.д.6), копией схемы места ДТП от </w:t>
      </w:r>
    </w:p>
    <w:p>
      <w:pPr>
        <w:jc w:val="both"/>
      </w:pPr>
      <w:r>
        <w:t xml:space="preserve">дата составленной в время час. инспектором ДПС </w:t>
      </w:r>
      <w:r>
        <w:t>фио</w:t>
      </w:r>
      <w:r>
        <w:t xml:space="preserve"> (л.д.7), копией протокола осмотра места ДТП от дата, который проводился с время час. до время час. (л.д.9-12).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Пипериди</w:t>
      </w:r>
      <w:r>
        <w:t xml:space="preserve"> Л.К. учитывается характер совершённого им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ответственность.</w:t>
      </w:r>
    </w:p>
    <w:p>
      <w:pPr>
        <w:jc w:val="both"/>
      </w:pPr>
      <w:r>
        <w:t>Пипериди</w:t>
      </w:r>
      <w:r>
        <w:t xml:space="preserve"> Л.К.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р... паспортные данные,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наличие на иждивении виновного малолетнего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Пипериди</w:t>
      </w:r>
      <w:r>
        <w:t xml:space="preserve"> Л.К. административное наказание в пределах санкции </w:t>
      </w:r>
    </w:p>
    <w:p>
      <w:pPr>
        <w:jc w:val="both"/>
      </w:pPr>
      <w:r>
        <w:t xml:space="preserve">ч.3 ст.12.27 КоАП РФ в виде административного штрафа с лишением права управления транспортными средствами на минимальный срок.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Пипериди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ч.3 ст.12.27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</w:p>
    <w:p>
      <w:pPr>
        <w:jc w:val="both"/>
      </w:pPr>
      <w:r>
        <w:t>адрес), УИН 18810491191900000412.</w:t>
      </w:r>
    </w:p>
    <w:p>
      <w:pPr>
        <w:jc w:val="both"/>
      </w:pPr>
      <w:r>
        <w:t xml:space="preserve">Разъяснить </w:t>
      </w:r>
      <w:r>
        <w:t>Пипериди</w:t>
      </w:r>
      <w:r>
        <w:t xml:space="preserve"> Л.К.,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139FC0-4E5C-4B2A-9255-092C20E0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