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№5-53-96/2021</w:t>
      </w:r>
    </w:p>
    <w:p>
      <w:pPr>
        <w:ind w:left="2160" w:firstLine="720"/>
      </w:pPr>
      <w:r>
        <w:t>ПОСТАНОВЛЕНИЕ</w:t>
      </w:r>
    </w:p>
    <w:p/>
    <w:p>
      <w:pPr>
        <w:jc w:val="both"/>
      </w:pPr>
      <w:r>
        <w:t xml:space="preserve">25 февраля 2021 г. </w:t>
      </w:r>
    </w:p>
    <w:p>
      <w:pPr>
        <w:jc w:val="both"/>
      </w:pPr>
      <w:r>
        <w:t xml:space="preserve">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w:t>
      </w:r>
    </w:p>
    <w:p>
      <w:pPr>
        <w:jc w:val="both"/>
      </w:pPr>
      <w:r>
        <w:t xml:space="preserve">ч.2 ст.12.27 Кодекса Российской Федерации об административных правонарушениях (далее – КоАП РФ), в отношении </w:t>
      </w:r>
    </w:p>
    <w:p>
      <w:pPr>
        <w:jc w:val="both"/>
      </w:pPr>
      <w:r>
        <w:t xml:space="preserve">Лойко </w:t>
      </w:r>
      <w:r>
        <w:t>фио</w:t>
      </w:r>
      <w:r>
        <w:t xml:space="preserve">, родившегося дата в адрес, гражданина ..., зарегистрированного по адресу: адрес, проживающего по адресу: адрес, работающего сторожем в наименование организации, ... паспортные данные, </w:t>
      </w:r>
    </w:p>
    <w:p>
      <w:pPr>
        <w:ind w:left="2880" w:firstLine="720"/>
        <w:jc w:val="both"/>
      </w:pPr>
      <w:r>
        <w:t>установил:</w:t>
      </w:r>
    </w:p>
    <w:p>
      <w:pPr>
        <w:jc w:val="both"/>
      </w:pPr>
      <w:r>
        <w:t xml:space="preserve">Лойко А.И. дата в время час. возле дома №57 по адрес в </w:t>
      </w:r>
    </w:p>
    <w:p>
      <w:pPr>
        <w:jc w:val="both"/>
      </w:pPr>
      <w:r>
        <w:t xml:space="preserve">адрес, управляя транспортным средством – автомобилем марка автомобиля допустил столкновение с припаркованным автомобилем ..., после чего в нарушение требований п.2.5 Правил дорожного движения Российской Федерации (далее – ПДД РФ) оставил место ДТП, участником которого являлся, при этом в его действиях отсутствовали признаки уголовно наказуемого деяния.  </w:t>
      </w:r>
    </w:p>
    <w:p>
      <w:pPr>
        <w:jc w:val="both"/>
      </w:pPr>
      <w:r>
        <w:t xml:space="preserve">В ходе рассмотрения дела Лойко А.И. виновность в совершении административного правонарушения, предусмотренного ч.2 ст.12.27 КоАП РФ, признал, обстоятельства, изложенные в протоколе об административном правонарушении, не оспаривал, пояснил, что, управлял автомобилем и, сдавая задним ходом, не услышал звук столкновения с другим автомобилем из-за громко играющей в салоне автомобиля музыки, продолжил движения, покинув место ДТП. </w:t>
      </w:r>
    </w:p>
    <w:p>
      <w:pPr>
        <w:jc w:val="both"/>
      </w:pPr>
      <w:r>
        <w:t xml:space="preserve">Потерпевший </w:t>
      </w:r>
      <w:r>
        <w:t>фио</w:t>
      </w:r>
      <w:r>
        <w:t xml:space="preserve"> в ходе рассмотрения дела подтвердил обстоятельства, изложенные в протоколе об административном правонарушении, и пояснил, что находился дома, когда услышал с улицы звук, похожий на удар автомобилей, после чего вышел на улицу, где увидел, что его автомобиль, припаркованный возле дома, повреждён, погнуто переднее левое крыло, при этом другого транспортного средства рядом не было, в связи чем он обратился в полицию. </w:t>
      </w:r>
    </w:p>
    <w:p>
      <w:pPr>
        <w:jc w:val="both"/>
      </w:pPr>
      <w:r>
        <w:t xml:space="preserve">В ходе рассмотрения дела отводов и ходатайств заявлено не было. </w:t>
      </w:r>
    </w:p>
    <w:p>
      <w:pPr>
        <w:jc w:val="both"/>
      </w:pPr>
      <w:r>
        <w:t xml:space="preserve">Выслушав объяснения Лойко А.И. и </w:t>
      </w:r>
      <w:r>
        <w:t>фио</w:t>
      </w:r>
      <w:r>
        <w:t xml:space="preserve">, исследовав материалы дела, считаю, что вина Лойко А.И. в совершении вменённого ему правонарушения доказана совокупностью исследованных в ходе рассмотрения дела доказательств. </w:t>
      </w:r>
    </w:p>
    <w:p>
      <w:pPr>
        <w:jc w:val="both"/>
      </w:pPr>
      <w:r>
        <w:t>Так, факт совершения Лойко А.И. административного правонарушения, предусмотренного ч.2 ст.12.27 КоАП РФ, и его вина подтверждаются:</w:t>
      </w:r>
    </w:p>
    <w:p>
      <w:pPr>
        <w:jc w:val="both"/>
      </w:pPr>
      <w:r>
        <w:t xml:space="preserve">- протоколом об административном правонарушении 82 АП №109251 от 25 февраля 2021 г., составленным инспектором ДПС ОГИБДД ОМВД России по адрес </w:t>
      </w:r>
    </w:p>
    <w:p>
      <w:pPr>
        <w:jc w:val="both"/>
      </w:pPr>
      <w:r>
        <w:t>фио</w:t>
      </w:r>
      <w:r>
        <w:t xml:space="preserve"> содержание протокола соответствует требованиям ст.28.2 КоАП РФ. Протокол составлен в присутствии Лойко А.И., копия протокола вручена ему под роспись (л.д.1);</w:t>
      </w:r>
    </w:p>
    <w:p>
      <w:pPr>
        <w:jc w:val="both"/>
      </w:pPr>
      <w:r>
        <w:t xml:space="preserve">- письменными объяснениями </w:t>
      </w:r>
      <w:r>
        <w:t>фио</w:t>
      </w:r>
      <w:r>
        <w:t xml:space="preserve"> от дата, подтверждёнными им в ходе рассмотрения дела (л.д.7);</w:t>
      </w:r>
    </w:p>
    <w:p>
      <w:pPr>
        <w:jc w:val="both"/>
      </w:pPr>
      <w:r>
        <w:t xml:space="preserve">- копией рапорта оперативного дежурного ОМВД России по адрес от дата о получении сообщения о ДТП в адрес возле дома №57 по адрес, и о том, что второй участник ДТП с места происшествия скрылся (л.д.5). </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В соответствии с п.2.5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jc w:val="both"/>
      </w:pPr>
      <w:r>
        <w:t>Согласно п.2.6 ПДД РФ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pPr>
        <w:jc w:val="both"/>
      </w:pPr>
      <w:r>
        <w:t xml:space="preserve">Указанные обязанности Лойко А.И. выполнены не были. </w:t>
      </w:r>
    </w:p>
    <w:p>
      <w:pPr>
        <w:jc w:val="both"/>
      </w:pPr>
      <w:r>
        <w:t>Таким образом, действия Лойко А.И. необходимо квалифицировать по ч.2 ст.12.27 КоАП РФ, как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pPr>
        <w:jc w:val="both"/>
      </w:pPr>
      <w:r>
        <w:t>При назначении административного наказания Лойко А.И. учитывается характер совершённого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Лойко А.И.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Обстоятельством, смягчающим административную ответственность в соответствии с ч.2 ст.4.2 КоАП РФ признаю признание Лойко А.И. своей вины.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Лойко А.И. однородного административного правонарушения. </w:t>
      </w:r>
    </w:p>
    <w:p>
      <w:pPr>
        <w:jc w:val="both"/>
      </w:pPr>
      <w:r>
        <w:t xml:space="preserve">Учитывая характер совершённого правонарушения, данные о личности виновного, наличие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w:t>
      </w:r>
    </w:p>
    <w:p>
      <w:pPr>
        <w:jc w:val="both"/>
      </w:pPr>
      <w:r>
        <w:t xml:space="preserve">Лойко А.И. административное наказание в пределах санкции ч.2 ст.12.27 КоАП РФ в виде административного ареста. </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ind w:left="2880" w:firstLine="720"/>
        <w:jc w:val="both"/>
      </w:pPr>
      <w:r>
        <w:t>постановил:</w:t>
      </w:r>
    </w:p>
    <w:p>
      <w:pPr>
        <w:jc w:val="both"/>
      </w:pPr>
      <w:r>
        <w:t xml:space="preserve">признать Лойко </w:t>
      </w:r>
      <w:r>
        <w:t>фио</w:t>
      </w:r>
      <w:r>
        <w:t xml:space="preserve"> родившегося дата в адрес, зарегистрированного по адресу: адрес, проживающего по адресу: адрес, виновным в совершении административного правонарушения, предусмотренного ч.2 ст.12.27 КоАП РФ, и назначить ему наказание в виде административного ареста на срок 3 (трое)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2C8BFFF-FD71-46E6-8747-4EF7D167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