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C1290">
      <w:pPr>
        <w:ind w:left="5040" w:firstLine="720"/>
      </w:pPr>
      <w:r>
        <w:t>Дело №5-53-103/2018</w:t>
      </w:r>
    </w:p>
    <w:p w:rsidR="00A77B3E" w:rsidP="00CC1290">
      <w:pPr>
        <w:ind w:left="2160" w:firstLine="720"/>
      </w:pPr>
      <w:r>
        <w:t>ПОСТАНОВЛЕНИЕ</w:t>
      </w:r>
    </w:p>
    <w:p w:rsidR="00A77B3E"/>
    <w:p w:rsidR="00A77B3E">
      <w:r>
        <w:t xml:space="preserve">28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CC129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CC1290">
      <w:pPr>
        <w:jc w:val="both"/>
      </w:pPr>
      <w:r>
        <w:t>Прудской</w:t>
      </w:r>
      <w:r>
        <w:t xml:space="preserve"> Ирины Витальевны, паспортные данные </w:t>
      </w:r>
    </w:p>
    <w:p w:rsidR="00A77B3E" w:rsidP="00CC1290">
      <w:pPr>
        <w:jc w:val="both"/>
      </w:pPr>
      <w:r>
        <w:t xml:space="preserve">адрес, гражданина ..., проживающей по адресу: адрес, </w:t>
      </w:r>
    </w:p>
    <w:p w:rsidR="00A77B3E" w:rsidP="00CC1290">
      <w:pPr>
        <w:jc w:val="both"/>
      </w:pPr>
      <w:r>
        <w:t xml:space="preserve">адрес, занимающей ... наименование организации,   </w:t>
      </w:r>
    </w:p>
    <w:p w:rsidR="00A77B3E" w:rsidP="00CC1290">
      <w:pPr>
        <w:jc w:val="both"/>
      </w:pPr>
    </w:p>
    <w:p w:rsidR="00A77B3E" w:rsidP="00CC1290">
      <w:pPr>
        <w:ind w:left="2880" w:firstLine="720"/>
        <w:jc w:val="both"/>
      </w:pPr>
      <w:r>
        <w:t>установил:</w:t>
      </w:r>
    </w:p>
    <w:p w:rsidR="00A77B3E" w:rsidP="00CC1290">
      <w:pPr>
        <w:jc w:val="both"/>
      </w:pPr>
    </w:p>
    <w:p w:rsidR="00A77B3E" w:rsidP="00CC1290">
      <w:pPr>
        <w:jc w:val="both"/>
      </w:pPr>
      <w:r>
        <w:t>Прудская</w:t>
      </w:r>
      <w:r>
        <w:t xml:space="preserve"> И.В., являясь должностным лицом – ... наименование организации (дал</w:t>
      </w:r>
      <w:r>
        <w:t xml:space="preserve">ее – Предприятие), и находясь по адресу: адрес, по месту нахождения Предприятия, в нарушение п.3 ст.88 НК РФ не представила в Межрайонную ИФНС Росси №4 по Республике Крым до дата </w:t>
      </w:r>
    </w:p>
    <w:p w:rsidR="00A77B3E" w:rsidP="00CC1290">
      <w:pPr>
        <w:jc w:val="both"/>
      </w:pPr>
      <w:r>
        <w:t>дата пояснения по требованию налогового органа №14616 от дата,  представив и</w:t>
      </w:r>
      <w:r>
        <w:t>х дата, то есть с нарушением установленного срока.</w:t>
      </w:r>
    </w:p>
    <w:p w:rsidR="00A77B3E" w:rsidP="00CC1290">
      <w:pPr>
        <w:jc w:val="both"/>
      </w:pPr>
      <w:r>
        <w:t xml:space="preserve">В судебное заседание </w:t>
      </w:r>
      <w:r>
        <w:t>Прудская</w:t>
      </w:r>
      <w:r>
        <w:t xml:space="preserve"> И.В.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</w:t>
      </w:r>
      <w:r>
        <w:t>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CC1290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</w:t>
      </w:r>
      <w:r>
        <w:t xml:space="preserve">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CC1290">
      <w:pPr>
        <w:jc w:val="both"/>
      </w:pPr>
      <w:r>
        <w:t>Исследовав матер</w:t>
      </w:r>
      <w:r>
        <w:t>иалы дела, прихожу к следующим выводам.</w:t>
      </w:r>
    </w:p>
    <w:p w:rsidR="00A77B3E" w:rsidP="00CC1290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</w:t>
      </w:r>
      <w:r>
        <w:t>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</w:t>
      </w:r>
      <w:r>
        <w:t>ые пояснения или внести соответствующие исправления в установленный срок.</w:t>
      </w:r>
    </w:p>
    <w:p w:rsidR="00A77B3E" w:rsidP="00CC1290">
      <w:pPr>
        <w:jc w:val="both"/>
      </w:pPr>
      <w:r>
        <w:t xml:space="preserve">Как усматривается из материалов дела, Предприятие, главным бухгалтером в котором является </w:t>
      </w:r>
      <w:r>
        <w:t>Прудская</w:t>
      </w:r>
      <w:r>
        <w:t xml:space="preserve"> И.В., поставлена на учёт в Межрайонной инспекции ФНС России №4 по Республике Крым д</w:t>
      </w:r>
      <w:r>
        <w:t>ата</w:t>
      </w:r>
    </w:p>
    <w:p w:rsidR="00A77B3E" w:rsidP="00CC1290">
      <w:pPr>
        <w:jc w:val="both"/>
      </w:pPr>
      <w:r>
        <w:t xml:space="preserve">дата Предприятием получено требование Межрайонной инспекции ФНС России №4 по Республике Крым №14616 от дата о предоставлении пояснений по выявленным недостаткам в декларациях Предприятия. </w:t>
      </w:r>
    </w:p>
    <w:p w:rsidR="00A77B3E" w:rsidP="00CC1290">
      <w:pPr>
        <w:jc w:val="both"/>
      </w:pPr>
      <w:r>
        <w:t>Пояснения на указанное требование представлены Предприятием в н</w:t>
      </w:r>
      <w:r>
        <w:t>алоговый орган по месту учёта дата, то есть с нарушением установленного срока.</w:t>
      </w:r>
    </w:p>
    <w:p w:rsidR="00A77B3E" w:rsidP="00CC1290">
      <w:pPr>
        <w:jc w:val="both"/>
      </w:pPr>
      <w:r>
        <w:t xml:space="preserve">Таким образом, главный бухгалтер Предприятия </w:t>
      </w:r>
      <w:r>
        <w:t>Прудская</w:t>
      </w:r>
      <w:r>
        <w:t xml:space="preserve"> И.В. не исполнила обязанность по своевременному предоставлению пояснений по требованию налогового органа, чем нарушила треб</w:t>
      </w:r>
      <w:r>
        <w:t xml:space="preserve">ования п.3 ст.88 НК РФ.  </w:t>
      </w:r>
    </w:p>
    <w:p w:rsidR="00A77B3E" w:rsidP="00CC1290">
      <w:pPr>
        <w:jc w:val="both"/>
      </w:pPr>
      <w:r>
        <w:t xml:space="preserve">Факт совершения </w:t>
      </w:r>
      <w:r>
        <w:t>Прудской</w:t>
      </w:r>
      <w:r>
        <w:t xml:space="preserve"> И.В. административного правонарушения подтверждается: протоколом об административном правонарушении от </w:t>
      </w:r>
    </w:p>
    <w:p w:rsidR="00A77B3E" w:rsidP="00CC1290">
      <w:pPr>
        <w:jc w:val="both"/>
      </w:pPr>
      <w:r>
        <w:t>дата №2147 (л.д.1-2), сведениями о Предприятии из ЕГРЮЛ по состоянию на дата (л.д.3-9), копией требов</w:t>
      </w:r>
      <w:r>
        <w:t xml:space="preserve">ания налогового органа от </w:t>
      </w:r>
    </w:p>
    <w:p w:rsidR="00A77B3E" w:rsidP="00CC1290">
      <w:pPr>
        <w:jc w:val="both"/>
      </w:pPr>
      <w:r>
        <w:t xml:space="preserve">дата №14616 (л.д.10), копией квитанции о приёме, согласно которой требование налогового органа №14616 от дата получено Предприятием </w:t>
      </w:r>
    </w:p>
    <w:p w:rsidR="00A77B3E" w:rsidP="00CC1290">
      <w:pPr>
        <w:jc w:val="both"/>
      </w:pPr>
      <w:r>
        <w:t>дата (л.д.11), копией обращения Предприятия на требование налогового органа, представленное в на</w:t>
      </w:r>
      <w:r>
        <w:t xml:space="preserve">логовый орган дата (л.д.12), копией приказа Предприятия №7к от дата  о принятии согласно заявления </w:t>
      </w:r>
    </w:p>
    <w:p w:rsidR="00A77B3E" w:rsidP="00CC1290">
      <w:pPr>
        <w:jc w:val="both"/>
      </w:pPr>
      <w:r>
        <w:t>Прудскую</w:t>
      </w:r>
      <w:r>
        <w:t xml:space="preserve"> И.В. на должность главного бухгалтера (л.д.13), копией должностной инструкции главного бухгалтера Предприятия (л.д.14-16), копией приказа Предприят</w:t>
      </w:r>
      <w:r>
        <w:t xml:space="preserve">ия №09/01/17 от дата о назначении </w:t>
      </w:r>
      <w:r>
        <w:t>Прудской</w:t>
      </w:r>
      <w:r>
        <w:t xml:space="preserve"> И.В. ответственной за сдачу финансовой и налоговой отчётности (л.д.17).  </w:t>
      </w:r>
    </w:p>
    <w:p w:rsidR="00A77B3E" w:rsidP="00CC1290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</w:t>
      </w:r>
      <w:r>
        <w:t xml:space="preserve"> совокупности достаточными для признания главного бухгалтера Предприятия</w:t>
      </w:r>
    </w:p>
    <w:p w:rsidR="00A77B3E" w:rsidP="00CC1290">
      <w:pPr>
        <w:jc w:val="both"/>
      </w:pPr>
      <w:r>
        <w:t>Прудской</w:t>
      </w:r>
      <w:r>
        <w:t xml:space="preserve"> И.В.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</w:t>
      </w:r>
      <w:r>
        <w:t xml:space="preserve">ений, необходимых для осуществления налогового контроля.  </w:t>
      </w:r>
    </w:p>
    <w:p w:rsidR="00A77B3E" w:rsidP="00CC1290">
      <w:pPr>
        <w:jc w:val="both"/>
      </w:pPr>
      <w:r>
        <w:t xml:space="preserve">При назначении административного наказания </w:t>
      </w:r>
      <w:r>
        <w:t>Прудской</w:t>
      </w:r>
      <w:r>
        <w:t xml:space="preserve"> И.В. учитывается характер совершённого административного правонарушения, личность виновного, его имущественное положение, отсутствие обстоятельст</w:t>
      </w:r>
      <w:r>
        <w:t xml:space="preserve">в, смягчающих и отягчающих административную ответственность. </w:t>
      </w:r>
    </w:p>
    <w:p w:rsidR="00A77B3E" w:rsidP="00CC1290">
      <w:pPr>
        <w:jc w:val="both"/>
      </w:pPr>
      <w:r>
        <w:t>Прудской</w:t>
      </w:r>
      <w:r>
        <w:t xml:space="preserve">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</w:t>
      </w:r>
      <w:r>
        <w:t xml:space="preserve">териалы не содержат, официально трудоустроена. </w:t>
      </w:r>
    </w:p>
    <w:p w:rsidR="00A77B3E" w:rsidP="00CC129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C1290">
      <w:pPr>
        <w:jc w:val="both"/>
      </w:pPr>
      <w:r>
        <w:t>Учитывая характер совершённого правонарушения, данные о личности виновного, и отсутствие обстоятельств, смягчающих и о</w:t>
      </w:r>
      <w:r>
        <w:t xml:space="preserve">тягчающих административную ответственность, считаю необходимым назначить </w:t>
      </w:r>
    </w:p>
    <w:p w:rsidR="00A77B3E" w:rsidP="00CC1290">
      <w:pPr>
        <w:jc w:val="both"/>
      </w:pPr>
      <w:r>
        <w:t>Прудской</w:t>
      </w:r>
      <w:r>
        <w:t xml:space="preserve"> И.В.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CC1290">
      <w:pPr>
        <w:jc w:val="both"/>
      </w:pPr>
      <w:r>
        <w:t>Обстоятельства, предусмотренные ст. 24.5 КоАП Р</w:t>
      </w:r>
      <w:r>
        <w:t>Ф, исключающие производство по делу, отсутствуют.</w:t>
      </w:r>
    </w:p>
    <w:p w:rsidR="00A77B3E" w:rsidP="00CC129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C1290">
      <w:pPr>
        <w:jc w:val="both"/>
      </w:pPr>
    </w:p>
    <w:p w:rsidR="00A77B3E" w:rsidP="00CC1290">
      <w:pPr>
        <w:ind w:left="2880" w:firstLine="720"/>
        <w:jc w:val="both"/>
      </w:pPr>
      <w:r>
        <w:t>постановил:</w:t>
      </w:r>
    </w:p>
    <w:p w:rsidR="00A77B3E" w:rsidP="00CC1290">
      <w:pPr>
        <w:jc w:val="both"/>
      </w:pPr>
    </w:p>
    <w:p w:rsidR="00A77B3E" w:rsidP="00CC1290">
      <w:pPr>
        <w:jc w:val="both"/>
      </w:pPr>
      <w:r>
        <w:t xml:space="preserve">признать </w:t>
      </w:r>
      <w:r>
        <w:t>Прудскую</w:t>
      </w:r>
      <w:r>
        <w:t xml:space="preserve"> Ирину Витальевну, паспортные данные </w:t>
      </w:r>
    </w:p>
    <w:p w:rsidR="00A77B3E" w:rsidP="00CC1290">
      <w:pPr>
        <w:jc w:val="both"/>
      </w:pPr>
      <w:r>
        <w:t>адрес, проживающую по адресу: адрес, виновной в совершении админист</w:t>
      </w:r>
      <w:r>
        <w:t>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CC1290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</w:t>
      </w:r>
      <w:r>
        <w:t>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</w:t>
      </w:r>
      <w:r>
        <w:t xml:space="preserve"> отделение по Республике Крым ЦБРФ открытый УФК по РК, БИК телефон.  </w:t>
      </w:r>
    </w:p>
    <w:p w:rsidR="00A77B3E" w:rsidP="00CC1290">
      <w:pPr>
        <w:jc w:val="both"/>
      </w:pPr>
      <w:r>
        <w:t xml:space="preserve">Разъяснить </w:t>
      </w:r>
      <w:r>
        <w:t>Прудской</w:t>
      </w:r>
      <w:r>
        <w:t xml:space="preserve">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</w:t>
      </w:r>
      <w:r>
        <w:t xml:space="preserve">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C1290">
      <w:pPr>
        <w:jc w:val="both"/>
      </w:pPr>
      <w:r>
        <w:t>Постановление может быть обжаловано в Кировский районный суд Респу</w:t>
      </w:r>
      <w:r>
        <w:t>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C1290">
      <w:pPr>
        <w:jc w:val="both"/>
      </w:pPr>
    </w:p>
    <w:p w:rsidR="00A77B3E" w:rsidP="00CC1290">
      <w:pPr>
        <w:jc w:val="both"/>
      </w:pPr>
    </w:p>
    <w:p w:rsidR="00A77B3E" w:rsidP="00CC129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C1290">
      <w:pPr>
        <w:jc w:val="both"/>
      </w:pPr>
    </w:p>
    <w:p w:rsidR="00A77B3E" w:rsidP="00CC1290">
      <w:pPr>
        <w:jc w:val="both"/>
      </w:pPr>
    </w:p>
    <w:p w:rsidR="00A77B3E" w:rsidP="00CC1290">
      <w:pPr>
        <w:jc w:val="both"/>
      </w:pPr>
    </w:p>
    <w:p w:rsidR="00A77B3E" w:rsidP="00CC1290">
      <w:pPr>
        <w:jc w:val="both"/>
      </w:pPr>
    </w:p>
    <w:p w:rsidR="00A77B3E" w:rsidP="00CC129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0"/>
    <w:rsid w:val="00A77B3E"/>
    <w:rsid w:val="00CC1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1FFEE7-C856-4D98-BD44-4FD1B72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C129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C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