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040" w:firstLine="720"/>
      </w:pPr>
      <w:r>
        <w:t>Дело №5-53-112/2019</w:t>
      </w:r>
    </w:p>
    <w:p>
      <w:pPr>
        <w:ind w:left="2160" w:firstLine="720"/>
      </w:pPr>
      <w:r>
        <w:t>ПОСТАНОВЛЕНИЕ</w:t>
      </w:r>
    </w:p>
    <w:p/>
    <w:p>
      <w:r>
        <w:t>4 марта 2019 г.                                                                                            адрес</w:t>
      </w:r>
    </w:p>
    <w:p/>
    <w:p>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r>
        <w:t xml:space="preserve">Ахмедова </w:t>
      </w:r>
      <w:r>
        <w:t>фио</w:t>
      </w:r>
      <w:r>
        <w:t xml:space="preserve">, родившегося дата в адрес, гражданина ..., зарегистрированного и проживающего по адресу: адрес, ... и паспортные данные, </w:t>
      </w:r>
    </w:p>
    <w:p>
      <w:r>
        <w:t>установил:</w:t>
      </w:r>
    </w:p>
    <w:p>
      <w:r>
        <w:t xml:space="preserve">Ахмедов М.Х. дата в время час. по адресу: адрес, в нарушение п.п.2.1.1, 2.3.2 Правил дорожного движения Российской Федерации (далее – ПДД РФ), являясь водителем транспортного средства – мопеда марка автомобиля без государственного регистрационного знака, при наличии у него признаков опьянения (запах алкоголя изо рта, неустойчивость позы, нарушение речи, резкое изменение окраски кожных покровов лица) и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r>
        <w:t xml:space="preserve">В судебном заседании Ахмедов М.Х. обстоятельства, изложенные в протоколе об административном правонарушении, не оспаривал, виновность в совершении административного правонарушения, предусмотренного ч.2 ст.12.26 КоАП РФ, признал, в содеянном раскаялся.   </w:t>
      </w:r>
    </w:p>
    <w:p>
      <w:r>
        <w:t xml:space="preserve">Каких-либо ходатайств и отводов в ходе рассмотрения дела Ахмедовым М.Х. заявлено не было.  </w:t>
      </w:r>
    </w:p>
    <w:p>
      <w:r>
        <w:t xml:space="preserve">Исследовав материалы дела, выслушав объяснения Ахмедова М.Х., прихожу к выводу о наличии его вины в совершении административного правонарушения, предусмотренного ч.2 ст.12.26 КоАП РФ, исходя из следующего. </w:t>
      </w:r>
    </w:p>
    <w:p>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r>
        <w:t xml:space="preserve">Как усматривается из материалов дела, основанием полагать, что </w:t>
      </w:r>
    </w:p>
    <w:p>
      <w:r>
        <w:t xml:space="preserve">Ахмедов М.Х.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(л.д.2, 3). </w:t>
      </w:r>
    </w:p>
    <w:p>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
        <w:t xml:space="preserve">Основанием для направления Ахмедова М.Х.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Ахмедов М.Х. отказался,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сделанной инспектором ДПС </w:t>
      </w:r>
      <w:r>
        <w:t>фио</w:t>
      </w:r>
      <w:r>
        <w:t xml:space="preserve"> (л.д.3, 4). </w:t>
      </w:r>
    </w:p>
    <w:p>
      <w:r>
        <w:t>Направление Ахмедова М.Х.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r>
        <w:t xml:space="preserve">Факт совершения Ахмедовым М.Х. административного правонарушения, предусмотренного ч.2 ст.12.26 КоАП РФ, подтверждается: протоколом об административном правонарушении 61 АГ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82 ОТ №005601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Ахмедова М.Х., на которой зафиксирован отказ Ахмедова М.Х. от прохождения как освидетельствования на состояние алкогольного опьянения, так и медицинского освидетельствования на состояние опьянения (л.д.4), справкой ОГИБДД ОМВД России по адрес от дата об отсутствии у Ахмедова М.Х. водительского удостоверения (л.д.6).  </w:t>
      </w:r>
    </w:p>
    <w:p>
      <w:r>
        <w:t xml:space="preserve">Составленные процессуальные документы соответствуют требованиям </w:t>
      </w:r>
    </w:p>
    <w:p>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
        <w:t>Сведений о том, что Ахмедов М.Х. ранее привлекался к административной ответственности за совершение административных правонарушений, предусмотренных ч.ч.1 и 3 ст.12.8, ст.12.26 КоАП РФ, в представленных материалах не имеется.</w:t>
      </w:r>
    </w:p>
    <w:p>
      <w:r>
        <w:t xml:space="preserve">Таким образом, считаю, что Ахмедов М.Х.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
        <w:t>При назначении административного наказания Ахмедову М.Х.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
        <w:t xml:space="preserve">Ахмедовым М.Х.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женат, на иждивении имеет троих несовершеннолетних детей.   </w:t>
      </w:r>
    </w:p>
    <w:p>
      <w:r>
        <w:t xml:space="preserve">Обстоятельством, смягчающим административную ответственность </w:t>
      </w:r>
    </w:p>
    <w:p>
      <w:r>
        <w:t xml:space="preserve">Ахмедову М.Х., признаю в соответствии с п.1 ч.1 и ч.2 ст.4.2 КоАП РФ признание </w:t>
      </w:r>
    </w:p>
    <w:p>
      <w:r>
        <w:t xml:space="preserve">Ахмедовым М.Х. своей вины и его раскаяние в содеянном. </w:t>
      </w:r>
    </w:p>
    <w:p>
      <w:r>
        <w:t xml:space="preserve">Обстоятельств, отягчающих административную ответственность, не установлено. </w:t>
      </w:r>
    </w:p>
    <w:p>
      <w:r>
        <w:t xml:space="preserve">Учитывая характер совершенного правонарушения, данные о личности виновного, наличие обстоятельств, </w:t>
      </w:r>
      <w:r>
        <w:t>смягчающеих</w:t>
      </w:r>
      <w:r>
        <w:t xml:space="preserve"> административную ответственность, с целью предупреждения совершения новых правонарушений считаю необходимым назначить Ахмедову М.Х. административное наказание в виде административного ареста на минимальный срок, предусмотренный санкцией ч.2 ст.12.26 КоАП РФ.  </w:t>
      </w:r>
    </w:p>
    <w:p>
      <w:r>
        <w:t>Обстоятельства, предусмотренные ст. 24.5 КоАП РФ, исключающие производство по делу, отсутствуют.</w:t>
      </w:r>
    </w:p>
    <w:p>
      <w:r>
        <w:t xml:space="preserve">Ахмедов М.Х. не относится к категории лиц, указанных в ч.2 ст.3.9 </w:t>
      </w:r>
    </w:p>
    <w:p>
      <w:r>
        <w:t>КоАП РФ.</w:t>
      </w:r>
    </w:p>
    <w:p>
      <w:r>
        <w:t xml:space="preserve">Документов, подтверждающих наличие у Ахмедова М.Х.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дата №1358, в ходе судебного разбирательства представлено не было. </w:t>
      </w:r>
    </w:p>
    <w:p>
      <w:r>
        <w:t xml:space="preserve">Административное задержание Ахмедова М.Х. не производилось. </w:t>
      </w:r>
    </w:p>
    <w:p>
      <w:r>
        <w:t>На основании изложенного и руководствуясь ст.ст.29.9, 29.10 КоАП РФ,</w:t>
      </w:r>
    </w:p>
    <w:p>
      <w:r>
        <w:t>постановил:</w:t>
      </w:r>
    </w:p>
    <w:p>
      <w:r>
        <w:t xml:space="preserve">признать Ахмедова </w:t>
      </w:r>
      <w:r>
        <w:t>фио</w:t>
      </w:r>
      <w:r>
        <w:t xml:space="preserve">, родившегося дата в </w:t>
      </w:r>
    </w:p>
    <w:p>
      <w:r>
        <w:t xml:space="preserve">адрес, зарегистрированного и проживающего по адресу: адрес, виновным в совершении административного правонарушения, предусмотренного ч.2 ст.12.26 </w:t>
      </w:r>
      <w:r>
        <w:t xml:space="preserve">КоАП РФ, и назначить ему наказание в виде административного ареста на срок 10 (десять) суток. </w:t>
      </w:r>
    </w:p>
    <w:p>
      <w:r>
        <w:t>Срок наказания исчислять с момента задержания.</w:t>
      </w:r>
    </w:p>
    <w:p>
      <w:r>
        <w:t>Постановление подлежит немедленному исполнению органами внутренних дел после его вынесения.</w:t>
      </w:r>
    </w:p>
    <w:p>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7048D86-B934-45E5-8628-30329C6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