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№5-53-124/2021</w:t>
      </w:r>
    </w:p>
    <w:p>
      <w:pPr>
        <w:ind w:left="2880" w:firstLine="720"/>
      </w:pPr>
      <w:r>
        <w:t>ПОСТАНОВЛЕНИЕ</w:t>
      </w:r>
    </w:p>
    <w:p/>
    <w:p>
      <w:pPr>
        <w:jc w:val="both"/>
      </w:pPr>
      <w:r>
        <w:t xml:space="preserve">9 марта 2021 г. </w:t>
      </w:r>
    </w:p>
    <w:p>
      <w:pPr>
        <w:jc w:val="both"/>
      </w:pPr>
      <w:r>
        <w:t xml:space="preserve">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Жуковой </w:t>
      </w:r>
      <w:r>
        <w:t>фио</w:t>
      </w:r>
      <w:r>
        <w:t xml:space="preserve">, родившейся дата в адрес, гражданина ... проживающей по адресу: адрес, ... адрес, </w:t>
      </w:r>
    </w:p>
    <w:p>
      <w:pPr>
        <w:jc w:val="both"/>
      </w:pPr>
      <w:r>
        <w:t>установил:</w:t>
      </w:r>
    </w:p>
    <w:p>
      <w:pPr>
        <w:jc w:val="both"/>
      </w:pPr>
      <w:r>
        <w:t xml:space="preserve">Жукова Н.В. не уплатила административный штраф в срок, предусмотренный КоАП РФ. </w:t>
      </w:r>
    </w:p>
    <w:p>
      <w:pPr>
        <w:jc w:val="both"/>
      </w:pPr>
      <w:r>
        <w:t xml:space="preserve">Так, дата в отношении Жуковой Н.В. судьёй Кировского районного суда адрес вынесено постановление по ч.1 ст.20.6.1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Жукова Н.В., находясь по адресу: адрес, </w:t>
      </w:r>
    </w:p>
    <w:p>
      <w:pPr>
        <w:jc w:val="both"/>
      </w:pPr>
      <w:r>
        <w:t>адрес, в установленный срок, то есть до дата, штраф в размере сумма не уплатила.</w:t>
      </w:r>
    </w:p>
    <w:p>
      <w:pPr>
        <w:jc w:val="both"/>
      </w:pPr>
      <w:r>
        <w:t>Таким образом, Жукова Н.В. совершила административное правонарушение, предусмотренное ч.1 ст.20.25 КоАП РФ.</w:t>
      </w:r>
    </w:p>
    <w:p>
      <w:pPr>
        <w:jc w:val="both"/>
      </w:pPr>
      <w:r>
        <w:t>В ходе рассмотрения дела Жукова Н.В.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Жуковой Н.В. заявлено не было. </w:t>
      </w:r>
    </w:p>
    <w:p>
      <w:pPr>
        <w:jc w:val="both"/>
      </w:pPr>
      <w:r>
        <w:t xml:space="preserve">Исследовав материалы дела, выслушав объяснения Жуковой Н.В., считаю, что её вина в совершении административного правонарушения, предусмотренного ч.1 ст.20.25 </w:t>
      </w:r>
    </w:p>
    <w:p>
      <w:pPr>
        <w:jc w:val="both"/>
      </w:pPr>
      <w:r>
        <w:t xml:space="preserve">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Жуковой Н.В. административного правонарушения, предусмотренного ч.1 ст.20.25 КоАП РФ, подтверждается: протоколом об административном правонарушении 55/21/82013-АП от 9 марта 2021 г. (л.д.1-2), копией постановления судьи Кировского районного суда адрес от дата по делу №5-420/2020 в отношении Жуковой Н.В. по ч.1 ст.20.6.1 КоАП РФ (л.д.3-6), копией постановления о возбуждении исполнительного производства от дата в отношении Жуковой Н.В. (л.д.7-8).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Жуковой Н.В.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Жуковой Н.В.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Жуковой Н.В.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со ст.4.2 КоАП РФ признание Жуковой Н.В.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Жуковой Н.В.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Жукову </w:t>
      </w:r>
      <w:r>
        <w:t>фио</w:t>
      </w:r>
      <w:r>
        <w:t xml:space="preserve">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Разъяснить Жуковой Н.В.,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3B795F6-1236-4F70-89E3-1AB1B041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