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№5-53-144/2021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>22 марта 2021 г.                                                                                          адрес</w:t>
      </w:r>
    </w:p>
    <w:p>
      <w:pPr>
        <w:jc w:val="both"/>
      </w:pPr>
      <w:r>
        <w:t xml:space="preserve">  </w:t>
      </w: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Усманова ... родившегося дата в ... адрес, гражданина ..., проживающего по адресу: адрес, </w:t>
      </w:r>
    </w:p>
    <w:p>
      <w:pPr>
        <w:jc w:val="both"/>
      </w:pPr>
      <w:r>
        <w:t xml:space="preserve">адрес, ...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Усманов Р.З. дата в время час. по месту своего проживания по адресу: адрес, незаконно хранил без цели сбыта наркотическое средство –гашиш (смолу каннабиса) общей массой 0,12 г, что не является значительным размером.  </w:t>
      </w:r>
    </w:p>
    <w:p>
      <w:pPr>
        <w:jc w:val="both"/>
      </w:pPr>
      <w:r>
        <w:t xml:space="preserve">В ходе рассмотрения дела Усманов Р.З.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гашиш был обнаружен сотрудниками полиции в пепельнице, в которой оставались недокуренные им папиросы с марихуаной.  </w:t>
      </w:r>
    </w:p>
    <w:p>
      <w:pPr>
        <w:jc w:val="both"/>
      </w:pPr>
      <w:r>
        <w:t>Отводов и ходатайств в ходе судебного разбирательства Усмановым Р.З. заявлено не было.</w:t>
      </w:r>
    </w:p>
    <w:p>
      <w:pPr>
        <w:jc w:val="both"/>
      </w:pPr>
      <w:r>
        <w:t>Выслушав Усманова Р.З.,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Усмановым Р.З.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 (л.д.1), копией рапорта старшего дознавателя ОД ОМВД России по адрес </w:t>
      </w:r>
      <w:r>
        <w:t>фио</w:t>
      </w:r>
      <w:r>
        <w:t xml:space="preserve"> от дата о выявленном факте хранения Усмановым Р.З. гашиша (л.д.2), копией протокола осмотра места происшествия от дата </w:t>
      </w:r>
    </w:p>
    <w:p>
      <w:pPr>
        <w:jc w:val="both"/>
      </w:pPr>
      <w:r>
        <w:t>дата (л.д.6-8), копией заключения эксперта от дата №1/269 с выводами о том, что вещества массами 0,05 г и 0,07 г являются гашишем (</w:t>
      </w:r>
      <w:r>
        <w:t>анашёй</w:t>
      </w:r>
      <w:r>
        <w:t xml:space="preserve">, смолой каннабиса) (л.д.10-14).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Усманова Р.З. необходимо квалифицировать по ч.1 ст.6.8 КоАП РФ, как незаконное хранение без цели сбыта наркотических средств. </w:t>
      </w:r>
    </w:p>
    <w:p>
      <w:pPr>
        <w:jc w:val="both"/>
      </w:pPr>
      <w:r>
        <w:t xml:space="preserve">При назначении административного наказания Усманову Р.З.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Усмановым Р.З.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Усмановым Р.З.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Усманову Р.З. административное наказание в виде административного ареста на срок в пределах санкции ч.1 ст.6.8 КоАП РФ. </w:t>
      </w:r>
    </w:p>
    <w:p>
      <w:pPr>
        <w:jc w:val="both"/>
      </w:pPr>
      <w:r>
        <w:t>Учитывая количество и вид обнаруженного у Усманова Р.З. наркотического средства,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Вопрос о вещественных доказательствах подлежит разрешению в соответствии с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Усманова Ризу </w:t>
      </w:r>
      <w:r>
        <w:t>Закировича</w:t>
      </w:r>
      <w:r>
        <w:t xml:space="preserve">, родившегося дата в ... адрес, проживающего по адресу: адрес, виновным в совершении административного правонарушения, предусмотренного ч.1 </w:t>
      </w:r>
    </w:p>
    <w:p>
      <w:pPr>
        <w:jc w:val="both"/>
      </w:pPr>
      <w:r>
        <w:t xml:space="preserve">ст.6.8 КоАП РФ, и назначить ему наказание в виде административного ареста на срок 5 (пять)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Обязать Усманова ...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Н.М.Амосова</w:t>
      </w:r>
      <w:r>
        <w:t>»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лицом данной обязанности в соответствии с Постановлением Правительства РФ от 28 мая 2014 г.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</w:t>
      </w:r>
      <w:r>
        <w:t>ил</w:t>
      </w:r>
      <w:r>
        <w:t>и психотропных веществ без назначения врача» возложить на ОМВД России по адрес.</w:t>
      </w:r>
    </w:p>
    <w:p>
      <w:pPr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jc w:val="both"/>
      </w:pPr>
      <w:r>
        <w:t xml:space="preserve">Вещественное доказательство: наркотическое средство – гашиш, хранящийся в Центральной камере хранения наркотических средств МВД по адрес по квитанции РФ №012457 от дата, по вступлению постановления в законную силу уничтожить. </w:t>
      </w:r>
    </w:p>
    <w:p>
      <w:pPr>
        <w:jc w:val="both"/>
      </w:pPr>
      <w:r>
        <w:t xml:space="preserve">Исполнения постановления в части вещественных доказательств возложить на МВД по адрес.  </w:t>
      </w:r>
    </w:p>
    <w:p>
      <w:pPr>
        <w:jc w:val="both"/>
      </w:pPr>
      <w:r>
        <w:t>Разъяснить Усманову Р.З.,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E4820A-F9DE-4592-A47D-2F99438A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