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№5-53-147/2020</w:t>
      </w:r>
    </w:p>
    <w:p>
      <w:pPr>
        <w:ind w:left="2160" w:firstLine="720"/>
      </w:pPr>
      <w:r>
        <w:t>ПОСТАНОВЛЕНИЕ</w:t>
      </w:r>
    </w:p>
    <w:p>
      <w:pPr>
        <w:jc w:val="both"/>
      </w:pPr>
    </w:p>
    <w:p>
      <w:pPr>
        <w:jc w:val="both"/>
      </w:pPr>
      <w:r>
        <w:t xml:space="preserve">10 апреля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Эмирова</w:t>
      </w:r>
      <w:r>
        <w:t xml:space="preserve"> </w:t>
      </w:r>
      <w:r>
        <w:t>фио</w:t>
      </w:r>
      <w:r>
        <w:t xml:space="preserve">, родившегося дата в </w:t>
      </w:r>
    </w:p>
    <w:p>
      <w:pPr>
        <w:jc w:val="both"/>
      </w:pPr>
      <w:r>
        <w:t xml:space="preserve">адрес, гражданина ..., проживающего по адресу: адрес, ...  </w:t>
      </w:r>
    </w:p>
    <w:p>
      <w:pPr>
        <w:jc w:val="both"/>
      </w:pPr>
      <w:r>
        <w:t>установил:</w:t>
      </w:r>
    </w:p>
    <w:p>
      <w:pPr>
        <w:jc w:val="both"/>
      </w:pPr>
      <w:r>
        <w:t xml:space="preserve">Эмиров М.Э. дата в время час. возле дома ... по адрес в адрес управлял транспортным средством – мопедом </w:t>
      </w:r>
      <w:r>
        <w:t>фио</w:t>
      </w:r>
      <w:r>
        <w:t xml:space="preserve"> без государственного регистрационного знака,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судебное заседание Эмиров М.Э. не явился, о месте и времени рассмотрения дела извещён надлежащим образом, представил письменное ходатайство о рассмотрении дела в его отсутствие, в связи с чем полагаю возможным рассмотреть дело в отсутствие лица, в отношении которого ведётся производство по делу.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судебном заседании установлено, что Эмиров М.Э. управлял мопедом,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 xml:space="preserve">Эмиров М.Э. находился в состоянии опьянения, явилось наличие у него признаков опьянения – запах алкоголя изо рта, нарушение речи, неустойчивость позы (л.д.2, 4).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w:t>
      </w:r>
      <w:r>
        <w:t>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Эмирова</w:t>
      </w:r>
      <w:r>
        <w:t xml:space="preserve"> М.Э.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0,900 мг/л, превышающей 0,16 мг/л - возможную суммарную погрешность измерений, у </w:t>
      </w:r>
      <w:r>
        <w:t>Эмирова</w:t>
      </w:r>
      <w:r>
        <w:t xml:space="preserve"> М.Э. было установлено состояние опьянения (л.д.3, 4).</w:t>
      </w:r>
    </w:p>
    <w:p>
      <w:pPr>
        <w:jc w:val="both"/>
      </w:pPr>
      <w:r>
        <w:t xml:space="preserve">Факт совершения </w:t>
      </w:r>
      <w:r>
        <w:t>Эмировым</w:t>
      </w:r>
      <w:r>
        <w:t xml:space="preserve"> М.Э.,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61 АГ телефон от </w:t>
      </w:r>
    </w:p>
    <w:p>
      <w:pPr>
        <w:jc w:val="both"/>
      </w:pPr>
      <w:r>
        <w:t xml:space="preserve">дата, составленным инспектором ДПС ОГИБДД ОМВД России по адрес </w:t>
      </w:r>
      <w:r>
        <w:t>фио</w:t>
      </w:r>
      <w:r>
        <w:t>, содержание протокола соответствует требованиям ст.28.2 КоАП РФ (л.д.1);</w:t>
      </w:r>
    </w:p>
    <w:p>
      <w:pPr>
        <w:jc w:val="both"/>
      </w:pPr>
      <w:r>
        <w:t xml:space="preserve">- протоколом об отстранении от управления транспортным средством 82 ОТ  </w:t>
      </w:r>
    </w:p>
    <w:p>
      <w:pPr>
        <w:jc w:val="both"/>
      </w:pPr>
      <w:r>
        <w:t xml:space="preserve">№007973 от дата, согласно которому Эмиров М.Э. дата </w:t>
      </w:r>
    </w:p>
    <w:p>
      <w:pPr>
        <w:jc w:val="both"/>
      </w:pPr>
      <w:r>
        <w:t>дата в время управлял мопедом и был отстранён от управления транспортным средством, в связи с выявленными у него признаками опьянения (л.д.2);</w:t>
      </w:r>
    </w:p>
    <w:p>
      <w:pPr>
        <w:jc w:val="both"/>
      </w:pPr>
      <w:r>
        <w:t xml:space="preserve">- актом освидетельствования на состояние алкогольного опьянения 61 АА телефон от дата и чеком прибора </w:t>
      </w:r>
      <w:r>
        <w:t>Алкотектор</w:t>
      </w:r>
      <w:r>
        <w:t xml:space="preserve"> Юпитер №00327 от дата (л.д.3, 4);</w:t>
      </w:r>
    </w:p>
    <w:p>
      <w:pPr>
        <w:jc w:val="both"/>
      </w:pPr>
      <w:r>
        <w:t xml:space="preserve">- видеозаписью, приложенной к протоколу об административном правонарушении, на которой зафиксирован разговор </w:t>
      </w:r>
      <w:r>
        <w:t>Эмирова</w:t>
      </w:r>
      <w:r>
        <w:t xml:space="preserve"> М.Э. с инспектором ГИБДД, в ходе которого Эмиров М.Э. был отстранён от управления транспортным средством, согласился пройти освидетельствование на состояние алкогольного опьянения, зафиксирована процедура освидетельствования и результаты, с которыми Эмиров М.Э. согласился (л.д.5).</w:t>
      </w:r>
    </w:p>
    <w:p>
      <w:pPr>
        <w:jc w:val="both"/>
      </w:pPr>
      <w:r>
        <w:t xml:space="preserve">Согласно справке ОГИБДД ОМВД России по адрес </w:t>
      </w:r>
    </w:p>
    <w:p>
      <w:pPr>
        <w:jc w:val="both"/>
      </w:pPr>
      <w:r>
        <w:t xml:space="preserve">Эмиров М.Э. не относится к категории лиц,  подвергнутых административному наказанию по ст.ст.12.8, 12.26 КоАП РФ, и имеющих судимость по ст.264, ст.264.1 УК РФ (л.д.10).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Эмиров М.Э.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Эмирову</w:t>
      </w:r>
      <w:r>
        <w:t xml:space="preserve"> М.Э.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Эмировым</w:t>
      </w:r>
      <w:r>
        <w:t xml:space="preserve"> М.Э.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Эмирову</w:t>
      </w:r>
      <w:r>
        <w:t xml:space="preserve"> М.Э.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160" w:firstLine="720"/>
        <w:jc w:val="both"/>
      </w:pPr>
      <w:r>
        <w:t>постановил:</w:t>
      </w:r>
    </w:p>
    <w:p>
      <w:pPr>
        <w:jc w:val="both"/>
      </w:pPr>
    </w:p>
    <w:p>
      <w:pPr>
        <w:jc w:val="both"/>
      </w:pPr>
      <w:r>
        <w:t xml:space="preserve">признать </w:t>
      </w:r>
      <w:r>
        <w:t>Эмирова</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18811601121010001140, КПП – телефон, ОКТМО – телефон, ИНН – телефон, получатель УФК по адрес (ОМВД России по </w:t>
      </w:r>
    </w:p>
    <w:p>
      <w:pPr>
        <w:jc w:val="both"/>
      </w:pPr>
      <w:r>
        <w:t>адрес), УИН 18810491201900000702.</w:t>
      </w:r>
    </w:p>
    <w:p>
      <w:pPr>
        <w:jc w:val="both"/>
      </w:pPr>
      <w:r>
        <w:t xml:space="preserve">Разъяснить </w:t>
      </w:r>
      <w:r>
        <w:t>Эмирову</w:t>
      </w:r>
      <w:r>
        <w:t xml:space="preserve"> М.Э.,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192D7DC-6B17-4A08-BF82-39477890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