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3</w:t>
      </w:r>
    </w:p>
    <w:p w:rsidR="00A77B3E" w:rsidP="004C4611">
      <w:pPr>
        <w:ind w:left="4320" w:firstLine="720"/>
      </w:pPr>
      <w:r>
        <w:t>Дело №5-53-155/2017</w:t>
      </w:r>
    </w:p>
    <w:p w:rsidR="00A77B3E" w:rsidP="004C4611">
      <w:pPr>
        <w:ind w:left="2880" w:firstLine="720"/>
      </w:pPr>
      <w:r>
        <w:t>ПОСТАНОВЛЕНИЕ</w:t>
      </w:r>
    </w:p>
    <w:p w:rsidR="00A77B3E"/>
    <w:p w:rsidR="00A77B3E" w:rsidP="004C4611">
      <w:pPr>
        <w:jc w:val="both"/>
      </w:pPr>
      <w:r>
        <w:t xml:space="preserve">14 апреля 2017 г.                                                                                         </w:t>
      </w:r>
      <w:r>
        <w:t>пгт</w:t>
      </w:r>
      <w:r>
        <w:t>. Кировское</w:t>
      </w:r>
    </w:p>
    <w:p w:rsidR="00A77B3E" w:rsidP="004C4611">
      <w:pPr>
        <w:jc w:val="both"/>
      </w:pPr>
    </w:p>
    <w:p w:rsidR="00A77B3E" w:rsidP="004C4611"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ст.6.1.1 Кодекса Российской Федерации об административных правонарушениях (далее – КоАП РФ), </w:t>
      </w:r>
      <w:r>
        <w:t xml:space="preserve">в отношении </w:t>
      </w:r>
    </w:p>
    <w:p w:rsidR="00A77B3E" w:rsidP="004C4611">
      <w:pPr>
        <w:jc w:val="both"/>
      </w:pPr>
      <w:r>
        <w:t xml:space="preserve">Дани ... родившегося дата в адрес, проживающего по адресу: адрес, не работающего, не женатого, имеющего на иждивении несовершеннолетнего ребёнка, </w:t>
      </w:r>
    </w:p>
    <w:p w:rsidR="00A77B3E" w:rsidP="004C4611">
      <w:pPr>
        <w:jc w:val="both"/>
      </w:pPr>
    </w:p>
    <w:p w:rsidR="00A77B3E" w:rsidP="004C4611">
      <w:pPr>
        <w:jc w:val="both"/>
      </w:pPr>
      <w:r>
        <w:t>установил:</w:t>
      </w:r>
    </w:p>
    <w:p w:rsidR="00A77B3E" w:rsidP="004C4611">
      <w:pPr>
        <w:jc w:val="both"/>
      </w:pPr>
    </w:p>
    <w:p w:rsidR="00A77B3E" w:rsidP="004C4611">
      <w:pPr>
        <w:jc w:val="both"/>
      </w:pPr>
      <w:r>
        <w:t>Дани Э.А. дата примерно в 24:00 час. по адресу: адрес, действуя на почве внезапно в</w:t>
      </w:r>
      <w:r>
        <w:t xml:space="preserve">озникших личных неприязненных отношений, нанёс один удар кулаком руки в лицо </w:t>
      </w:r>
      <w:r>
        <w:t>фио</w:t>
      </w:r>
      <w:r>
        <w:t>, не повлекшего за собой последствий, указанных в ст.115 УК РФ.</w:t>
      </w:r>
    </w:p>
    <w:p w:rsidR="00A77B3E" w:rsidP="004C4611">
      <w:pPr>
        <w:jc w:val="both"/>
      </w:pPr>
      <w:r>
        <w:t>В судебном заседании Дани Э.А. вину в совершении правонарушения признал, подтвердив свои объяснения данные в ход</w:t>
      </w:r>
      <w:r>
        <w:t xml:space="preserve">е производства по делу сотрудникам полиции. При назначении наказания просил учесть наличие на его иждивении малолетнего ребёнка. </w:t>
      </w:r>
    </w:p>
    <w:p w:rsidR="00A77B3E" w:rsidP="004C4611">
      <w:pPr>
        <w:jc w:val="both"/>
      </w:pPr>
      <w:r>
        <w:t>Выслушав объяснения Дани Э.А., исследовав материалы дела, прихожу к следующим выводам.</w:t>
      </w:r>
    </w:p>
    <w:p w:rsidR="00A77B3E" w:rsidP="004C4611">
      <w:pPr>
        <w:jc w:val="both"/>
      </w:pPr>
      <w:r>
        <w:t>Статья 6.1.1 КоАП РФ устанавливает адми</w:t>
      </w:r>
      <w:r>
        <w:t xml:space="preserve">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ст.115 УК РФ, если эти действия не содержат уголовно наказуемого деяния. </w:t>
      </w:r>
    </w:p>
    <w:p w:rsidR="00A77B3E" w:rsidP="004C4611">
      <w:pPr>
        <w:jc w:val="both"/>
      </w:pPr>
      <w:r>
        <w:t>В судебном заседан</w:t>
      </w:r>
      <w:r>
        <w:t xml:space="preserve">ии установлено, что Дани Э.А. нанёс один удар кулаком своей руки в лицо </w:t>
      </w:r>
      <w:r>
        <w:t>фио</w:t>
      </w:r>
      <w:r>
        <w:t xml:space="preserve">, от чего потерпевший испытал физическую боль, и которые не повлекли последствий, указанных в ст.115 УК РФ.   </w:t>
      </w:r>
    </w:p>
    <w:p w:rsidR="00A77B3E" w:rsidP="004C4611">
      <w:pPr>
        <w:jc w:val="both"/>
      </w:pPr>
      <w:r>
        <w:t>Указанные обстоятельства подтверждаются протоколом об административном</w:t>
      </w:r>
      <w:r>
        <w:t xml:space="preserve"> правонарушении №РК 102345 от дата (л.д.1), копией рапорта оперативного дежурного ОМВД России по Кировскому району от 30 ноября 2016 г. (л.д.2), письменными объяснениями </w:t>
      </w:r>
      <w:r>
        <w:t>фио</w:t>
      </w:r>
      <w:r>
        <w:t xml:space="preserve"> от 30 ноября 2016 г. (л.д.3-4), копией заключения эксперта №997 от дата, согласно </w:t>
      </w:r>
      <w:r>
        <w:t xml:space="preserve">выводам которого у </w:t>
      </w:r>
      <w:r>
        <w:t>фио</w:t>
      </w:r>
      <w:r>
        <w:t xml:space="preserve"> обнаружены телесные повреждения кровоподтёки – на нижнем веке левого глаза, на спинке носа по средней линии, на нижнем веке правого глаза, на верхнем веке правого глаза у внутреннего угла, указанные телесные повреждения возникли от д</w:t>
      </w:r>
      <w:r>
        <w:t>ействия тупого предмета (предметов), не менее чем от одного травматического воздействия, возможно дата при обстоятельствах указанных потерпевшим; повреждения не повлекли кратковременного расстройства здоровья и не вызвали незначительную стойкую утрату обще</w:t>
      </w:r>
      <w:r>
        <w:t xml:space="preserve">й трудоспособности, расценивающие как повреждения, не причинившие вред здоровью (л.д.6-7), письменными объяснениями </w:t>
      </w:r>
      <w:r>
        <w:t>фио</w:t>
      </w:r>
      <w:r>
        <w:t xml:space="preserve"> от 30 </w:t>
      </w:r>
      <w:r>
        <w:t>ноября 2016 г. (л.д.6), копией постановления об отказе в возбуждении уголовного дела (л.д.14), рапортом УУП ОМВД России по Кировск</w:t>
      </w:r>
      <w:r>
        <w:t xml:space="preserve">ому району от </w:t>
      </w:r>
    </w:p>
    <w:p w:rsidR="00A77B3E" w:rsidP="004C4611">
      <w:pPr>
        <w:jc w:val="both"/>
      </w:pPr>
      <w:r>
        <w:t xml:space="preserve">дата об обнаружении в действиях Дани Э.А. признаков административного правонарушения (л.д.15).       </w:t>
      </w:r>
    </w:p>
    <w:p w:rsidR="00A77B3E" w:rsidP="004C4611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</w:t>
      </w:r>
      <w:r>
        <w:t>пности – достаточными доказательствами, собранными в соответствии с правилами статей 26.2, 26.11 КоАП РФ.</w:t>
      </w:r>
    </w:p>
    <w:p w:rsidR="00A77B3E" w:rsidP="004C4611">
      <w:pPr>
        <w:jc w:val="both"/>
      </w:pPr>
      <w:r>
        <w:t xml:space="preserve">Исследовав и оценив собранные по делу доказательства, прихожу к выводу о виновности Дани Э.А. в совершении административного правонарушения, действия </w:t>
      </w:r>
      <w:r>
        <w:t xml:space="preserve">которого следует квалифицировать по ст.6.1.1 КоАП РФ, как нанесение побоев, причинивших физическую боль, но не повлёкших последствий, указанных в статье 115 УК РФ, если эти действия не содержат уголовно наказуемого деяния. </w:t>
      </w:r>
    </w:p>
    <w:p w:rsidR="00A77B3E" w:rsidP="004C4611">
      <w:pPr>
        <w:jc w:val="both"/>
      </w:pPr>
      <w:r>
        <w:t>При назначении административного</w:t>
      </w:r>
      <w:r>
        <w:t xml:space="preserve"> наказания Дани Э.А.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отсутствие обстоятельств, отягчающих административную </w:t>
      </w:r>
      <w:r>
        <w:t xml:space="preserve">ответственность. </w:t>
      </w:r>
    </w:p>
    <w:p w:rsidR="00A77B3E" w:rsidP="004C4611">
      <w:pPr>
        <w:jc w:val="both"/>
      </w:pPr>
      <w:r>
        <w:t>Дани Э.А. совершено административное правонарушение, посягающее на здоровье человека; ранее он к административной ответственности не привлекался, в настоящее время не работает, доход имеет от случайных заработков, не женат, на иждивении и</w:t>
      </w:r>
      <w:r>
        <w:t xml:space="preserve">меет несовершеннолетнего ребёнка.  </w:t>
      </w:r>
    </w:p>
    <w:p w:rsidR="00A77B3E" w:rsidP="004C4611">
      <w:pPr>
        <w:jc w:val="both"/>
      </w:pPr>
      <w:r>
        <w:t xml:space="preserve">Обстоятельств, отягчающих административную ответственность, </w:t>
      </w:r>
    </w:p>
    <w:p w:rsidR="00A77B3E" w:rsidP="004C4611">
      <w:pPr>
        <w:jc w:val="both"/>
      </w:pPr>
      <w:r>
        <w:t>не установлено.</w:t>
      </w:r>
    </w:p>
    <w:p w:rsidR="00A77B3E" w:rsidP="004C4611">
      <w:pPr>
        <w:jc w:val="both"/>
      </w:pPr>
      <w:r>
        <w:t>В качестве обстоятельства, смягчающего административную ответственность, признаю раскаяние лица, совершившего административное правонарушение.</w:t>
      </w:r>
    </w:p>
    <w:p w:rsidR="00A77B3E" w:rsidP="004C4611">
      <w:pPr>
        <w:jc w:val="both"/>
      </w:pPr>
      <w:r>
        <w:t>Учитывая характер совершенного правонарушения, данные о личности виновного, отсутствие обстоятельств, отягчающих административную ответственность, и наличие обстоятельства, смягчающего административную ответственность, с целью предупреждения совершения нов</w:t>
      </w:r>
      <w:r>
        <w:t xml:space="preserve">ых правонарушений, считаю необходимым назначить Дани Э.А. административное наказание в пределах санкции ст.6.1.1 КоАП РФ в виде административного штрафа в минимальном размере. </w:t>
      </w:r>
    </w:p>
    <w:p w:rsidR="00A77B3E" w:rsidP="004C4611">
      <w:pPr>
        <w:jc w:val="both"/>
      </w:pPr>
      <w:r>
        <w:t xml:space="preserve">На основании изложенного, руководствуясь ст.ст.29.9-29.10 КоАП РФ,  </w:t>
      </w:r>
    </w:p>
    <w:p w:rsidR="00A77B3E" w:rsidP="004C4611">
      <w:pPr>
        <w:jc w:val="both"/>
      </w:pPr>
    </w:p>
    <w:p w:rsidR="00A77B3E" w:rsidP="004C4611">
      <w:pPr>
        <w:jc w:val="both"/>
      </w:pPr>
      <w:r>
        <w:t>постанови</w:t>
      </w:r>
      <w:r>
        <w:t>л:</w:t>
      </w:r>
    </w:p>
    <w:p w:rsidR="00A77B3E" w:rsidP="004C4611">
      <w:pPr>
        <w:jc w:val="both"/>
      </w:pPr>
    </w:p>
    <w:p w:rsidR="00A77B3E" w:rsidP="004C4611">
      <w:pPr>
        <w:jc w:val="both"/>
      </w:pPr>
      <w:r>
        <w:t xml:space="preserve">признать Дани ..., родившегося дата в адрес, проживающего по адресу: адрес, </w:t>
      </w:r>
    </w:p>
    <w:p w:rsidR="00A77B3E" w:rsidP="004C4611">
      <w:pPr>
        <w:jc w:val="both"/>
      </w:pPr>
      <w:r>
        <w:t xml:space="preserve">адрес, виновным в совершении административного правонарушения, предусмотренного ст.6.1.1 КоАП РФ, и назначить ему наказание в виде административного штрафа в размере 5000 </w:t>
      </w:r>
      <w:r>
        <w:t>(пять тысяч) рублей.</w:t>
      </w:r>
    </w:p>
    <w:p w:rsidR="00A77B3E" w:rsidP="004C4611">
      <w:pPr>
        <w:jc w:val="both"/>
      </w:pPr>
      <w:r>
        <w:t>Штраф подлежит уплате по следующим реквизитам: Отделение по Республике Крым Центрального банка Российской Федерации, счёт №40101810335100010001, БИК – 043510001, КБК – 18811690050056000140, КПП – 910801001, ОКТМО – 35616000, ИНН – 9108</w:t>
      </w:r>
      <w:r>
        <w:t>000193, получатель УФК (ОМВД России по Кировскому району), УИН – 18880491170001023459.</w:t>
      </w:r>
    </w:p>
    <w:p w:rsidR="00A77B3E" w:rsidP="004C4611">
      <w:pPr>
        <w:jc w:val="both"/>
      </w:pPr>
      <w: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</w:t>
      </w:r>
      <w:r>
        <w:t>тративного штрафа в законную силу, либо со дня истечения срока отсрочки или срока рассрочки, предусмотренных ст.31.5 КоАП РФ. В случае неуплаты административного штрафа в установленный срок, постановление направляется судебному приставу-исполнителю для при</w:t>
      </w:r>
      <w:r>
        <w:t>ведения в исполнение в принудительном порядке.</w:t>
      </w:r>
    </w:p>
    <w:p w:rsidR="00A77B3E" w:rsidP="004C4611">
      <w:pPr>
        <w:jc w:val="both"/>
      </w:pPr>
      <w:r>
        <w:t>Постановление может быть обжаловано в Кировский районный суд Республики Крым как непосредственно, так и через судью, которым вынесено постановление по делу, в течение десяти суток со дня вручения или получения</w:t>
      </w:r>
      <w:r>
        <w:t xml:space="preserve"> копии постановления.</w:t>
      </w:r>
    </w:p>
    <w:p w:rsidR="00A77B3E" w:rsidP="004C4611">
      <w:pPr>
        <w:jc w:val="both"/>
      </w:pPr>
    </w:p>
    <w:p w:rsidR="00A77B3E" w:rsidP="004C4611">
      <w:pPr>
        <w:jc w:val="both"/>
      </w:pPr>
    </w:p>
    <w:p w:rsidR="00A77B3E" w:rsidP="004C4611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4C4611">
      <w:pPr>
        <w:jc w:val="both"/>
      </w:pPr>
    </w:p>
    <w:p w:rsidR="00A77B3E" w:rsidP="004C4611">
      <w:pPr>
        <w:jc w:val="both"/>
      </w:pPr>
    </w:p>
    <w:p w:rsidR="00A77B3E" w:rsidP="004C4611">
      <w:pPr>
        <w:jc w:val="both"/>
      </w:pPr>
    </w:p>
    <w:p w:rsidR="00A77B3E" w:rsidP="004C4611">
      <w:pPr>
        <w:jc w:val="both"/>
      </w:pPr>
    </w:p>
    <w:p w:rsidR="00A77B3E" w:rsidP="004C4611">
      <w:pPr>
        <w:jc w:val="both"/>
      </w:pPr>
    </w:p>
    <w:p w:rsidR="00A77B3E" w:rsidP="004C4611">
      <w:pPr>
        <w:jc w:val="both"/>
      </w:pPr>
    </w:p>
    <w:p w:rsidR="00A77B3E" w:rsidP="004C4611">
      <w:pPr>
        <w:jc w:val="both"/>
      </w:pPr>
    </w:p>
    <w:p w:rsidR="00A77B3E" w:rsidP="004C4611">
      <w:pPr>
        <w:jc w:val="both"/>
      </w:pPr>
    </w:p>
    <w:p w:rsidR="00A77B3E" w:rsidP="004C4611">
      <w:pPr>
        <w:jc w:val="both"/>
      </w:pPr>
    </w:p>
    <w:p w:rsidR="00A77B3E" w:rsidP="004C461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38AC22-B817-47D3-8BEE-E22D3A3D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C461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4C4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