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№5-53-163/2020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апреля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Балбекова</w:t>
      </w:r>
      <w:r>
        <w:t xml:space="preserve"> </w:t>
      </w:r>
      <w:r>
        <w:t>фио</w:t>
      </w:r>
      <w:r>
        <w:t xml:space="preserve">, родившегося дата в ... адрес ... гражданина ..., проживающего по адресу: адрес, занимающего должность ... наименование организации,  </w:t>
      </w:r>
    </w:p>
    <w:p>
      <w:pPr>
        <w:jc w:val="both"/>
      </w:pPr>
      <w:r>
        <w:t>установил:</w:t>
      </w:r>
    </w:p>
    <w:p>
      <w:pPr>
        <w:jc w:val="both"/>
      </w:pPr>
      <w:r>
        <w:t>Балбеков</w:t>
      </w:r>
      <w:r>
        <w:t xml:space="preserve"> А.Э., являясь по состоянию на дата должностным лицом – ... наименование организации (далее – Предприятие), и находясь по адресу: адрес, </w:t>
      </w:r>
    </w:p>
    <w:p>
      <w:pPr>
        <w:jc w:val="both"/>
      </w:pPr>
      <w:r>
        <w:t xml:space="preserve">адрес, по месту нахождения Учреждения, в нарушение п.5 ст.174 НК РФ не представил в Межрайонную ИФНС Росси №4 по адрес в срок до </w:t>
      </w:r>
    </w:p>
    <w:p>
      <w:pPr>
        <w:jc w:val="both"/>
      </w:pPr>
      <w:r>
        <w:t xml:space="preserve">дата декларацию по НДС за адрес дата, представив её дата, то есть с нарушением установленного срока. </w:t>
      </w:r>
    </w:p>
    <w:p>
      <w:pPr>
        <w:jc w:val="both"/>
      </w:pPr>
      <w:r>
        <w:t xml:space="preserve">В судебное заседание </w:t>
      </w:r>
      <w:r>
        <w:t>Балдеков</w:t>
      </w:r>
      <w:r>
        <w:t xml:space="preserve"> А.Э. не явился, о месте и времени рассмотрения дела извещён, ходатайство относительно рассмотрения дела не представил, в связи с чем считаю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 xml:space="preserve">Как усматривается из материалов дела, Предприятие, руководителем которого по состоянию на дата являлся </w:t>
      </w:r>
      <w:r>
        <w:t>Балбеков</w:t>
      </w:r>
      <w:r>
        <w:t xml:space="preserve"> А.Э.,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НДС за адрес дата Предприятием представлена в налоговый орган по месту учёта Предприятия дата  </w:t>
      </w:r>
    </w:p>
    <w:p>
      <w:pPr>
        <w:jc w:val="both"/>
      </w:pPr>
      <w:r>
        <w:t xml:space="preserve">Таким образом, руководитель Предприятия </w:t>
      </w:r>
      <w:r>
        <w:t>Балбеков</w:t>
      </w:r>
      <w:r>
        <w:t xml:space="preserve"> А.Э. не исполнил обязанность по своевременному предоставлению налоговой декларации, чем нарушил требования п.5 ст.174 НК РФ.  </w:t>
      </w:r>
    </w:p>
    <w:p>
      <w:pPr>
        <w:jc w:val="both"/>
      </w:pPr>
      <w:r>
        <w:t xml:space="preserve">Факт совершения </w:t>
      </w:r>
      <w:r>
        <w:t>Балбековым</w:t>
      </w:r>
      <w:r>
        <w:t xml:space="preserve"> А.Э. административного правонарушения подтверждается: протоколом об административном правонарушении от дата №91082005827829700004  (л.д.1-2), сведениями о Предприятии из ЕГРЮЛ (л.д.3-5, 6-9), копией квитанции о приёме налоговой декларации (расчёта) в электронном виде (л.д.10).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</w:t>
      </w:r>
      <w:r>
        <w:t xml:space="preserve">достаточными для признания </w:t>
      </w:r>
      <w:r>
        <w:t>Балбекова</w:t>
      </w:r>
      <w:r>
        <w:t xml:space="preserve"> А.Э. виновным в совершении административного правонарушения, предусмотренного ч.1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Балбекову</w:t>
      </w:r>
      <w:r>
        <w:t xml:space="preserve"> А.Э.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Балбековым</w:t>
      </w:r>
      <w:r>
        <w:t xml:space="preserve"> А.Э.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</w:t>
      </w:r>
      <w:r>
        <w:t>Балбековым</w:t>
      </w:r>
      <w:r>
        <w:t xml:space="preserve"> А.Э.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считаю необходимым назначить </w:t>
      </w:r>
      <w:r>
        <w:t>БАлбекову</w:t>
      </w:r>
      <w:r>
        <w:t xml:space="preserve"> А.Э.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Балбекова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596ED4-A682-47D4-9D9D-4002C58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