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9B6577">
      <w:pPr>
        <w:ind w:left="5760"/>
      </w:pPr>
      <w:r>
        <w:t>Дело №5-53-171/2021</w:t>
      </w:r>
    </w:p>
    <w:p w:rsidR="00A77B3E" w:rsidP="009B6577">
      <w:pPr>
        <w:ind w:left="4320"/>
      </w:pPr>
      <w:r>
        <w:t>УИД: 91MS0053-01-2021-000352-30</w:t>
      </w:r>
    </w:p>
    <w:p w:rsidR="00A77B3E" w:rsidP="009B6577">
      <w:pPr>
        <w:ind w:left="2160" w:firstLine="720"/>
      </w:pPr>
      <w:r>
        <w:t>ПОСТАНОВЛЕНИЕ</w:t>
      </w:r>
    </w:p>
    <w:p w:rsidR="00A77B3E"/>
    <w:p w:rsidR="00A77B3E" w:rsidP="009B6577">
      <w:pPr>
        <w:jc w:val="both"/>
      </w:pPr>
      <w:r>
        <w:t xml:space="preserve">25 </w:t>
      </w:r>
      <w:r>
        <w:t xml:space="preserve">мая 2021 г.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9B6577">
      <w:pPr>
        <w:jc w:val="both"/>
      </w:pPr>
    </w:p>
    <w:p w:rsidR="00A77B3E" w:rsidP="009B6577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ч.14 ст.19.5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9B6577">
      <w:pPr>
        <w:jc w:val="both"/>
      </w:pPr>
      <w:r>
        <w:t>юридического лица – Администрации г. Старый Крым Кировского района Республики Крым, ОГРН 1149102058357, ИНН телефон, КПП телефон, расположенной по адресу: Республика Крым, Кировский район, г. Старый Крым, ул. Ленина, д.70,</w:t>
      </w:r>
    </w:p>
    <w:p w:rsidR="00A77B3E" w:rsidP="009B6577">
      <w:pPr>
        <w:jc w:val="both"/>
      </w:pPr>
      <w:r>
        <w:t>установил:</w:t>
      </w:r>
    </w:p>
    <w:p w:rsidR="00A77B3E" w:rsidP="009B6577">
      <w:pPr>
        <w:jc w:val="both"/>
      </w:pPr>
      <w:r>
        <w:t>дата главным го</w:t>
      </w:r>
      <w:r>
        <w:t xml:space="preserve">сударственным инспектором адрес по пожарному надзору </w:t>
      </w:r>
      <w:r>
        <w:t>фио</w:t>
      </w:r>
      <w:r>
        <w:t xml:space="preserve"> в отношении Администрации г. Старый Крым Кировского района Республики Крым составлен протокол об административном правонарушении, предусмотренном ч.14 ст.19.5 КоАП РФ, по факту повторного невыполнени</w:t>
      </w:r>
      <w:r>
        <w:t>я в установленный срок законного предписания Управления надзорной деятельности и профилактической работы отделения надзорной деятельности по адрес ГУ МЧС России по адрес №17/1/1 от дата</w:t>
      </w:r>
    </w:p>
    <w:p w:rsidR="00A77B3E" w:rsidP="009B6577">
      <w:pPr>
        <w:jc w:val="both"/>
      </w:pPr>
      <w:r>
        <w:t>Для участия в рассмотрении дела главный государственный инспектор адре</w:t>
      </w:r>
      <w:r>
        <w:t xml:space="preserve">с по пожарному надзору </w:t>
      </w:r>
      <w:r>
        <w:t>фио</w:t>
      </w:r>
      <w:r>
        <w:t xml:space="preserve"> и законный представитель Администрации г. Старый Крым Кировского района Республики Крым для участия в рассмотрении дела не явились, при этом о месте и времени рассмотрения дела извещены надлежащим образом. Ходатайство об отложени</w:t>
      </w:r>
      <w:r>
        <w:t xml:space="preserve">и рассмотрения дела Администрацией не представлено. </w:t>
      </w:r>
    </w:p>
    <w:p w:rsidR="00A77B3E" w:rsidP="009B6577">
      <w:pPr>
        <w:jc w:val="both"/>
      </w:pPr>
      <w:r>
        <w:t xml:space="preserve">В связи с чем дело рассмотрено в отсутствие представителя лица, в отношении которого ведётся производство по делу.  </w:t>
      </w:r>
    </w:p>
    <w:p w:rsidR="00A77B3E" w:rsidP="009B6577">
      <w:pPr>
        <w:jc w:val="both"/>
      </w:pPr>
      <w:r>
        <w:t>В силу ч.1 ст.2.1 КоАП РФ административным правонарушением является противоправное, ви</w:t>
      </w:r>
      <w:r>
        <w:t>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9B6577">
      <w:pPr>
        <w:jc w:val="both"/>
      </w:pPr>
      <w:r>
        <w:t>В соответствии со ст.24.1 КоАП РФ задачами производства по делам</w:t>
      </w:r>
      <w:r>
        <w:t xml:space="preserve">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</w:t>
      </w:r>
      <w:r>
        <w:t>вий, способствовавших совершению административных правонарушений.</w:t>
      </w:r>
    </w:p>
    <w:p w:rsidR="00A77B3E" w:rsidP="009B6577">
      <w:pPr>
        <w:jc w:val="both"/>
      </w:pPr>
      <w:r>
        <w:t xml:space="preserve">Согласно ч.14 ст.19.5 КоАП РФ административным правонарушением признаётся повторное совершение административного правонарушения, предусмотренного ч.ч.12 или 13 ст.19.5 КоАП РФ.  </w:t>
      </w:r>
    </w:p>
    <w:p w:rsidR="00A77B3E" w:rsidP="009B6577">
      <w:pPr>
        <w:jc w:val="both"/>
      </w:pPr>
      <w:r>
        <w:t>Часть двена</w:t>
      </w:r>
      <w:r>
        <w:t xml:space="preserve">дцатая ст.19.5 КоАП РФ устанавливает административную ответственность за невыполнение в установленный срок законного предписания органа, осуществляющего федеральный государственный пожарный надзор. </w:t>
      </w:r>
    </w:p>
    <w:p w:rsidR="00A77B3E" w:rsidP="009B6577">
      <w:pPr>
        <w:jc w:val="both"/>
      </w:pPr>
      <w:r>
        <w:t>В соответствии с ч.13 ст.19.5 КоАП РФ административным пр</w:t>
      </w:r>
      <w:r>
        <w:t>авонарушением признаётся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</w:t>
      </w:r>
      <w:r>
        <w:t>ого обслуживания.</w:t>
      </w:r>
    </w:p>
    <w:p w:rsidR="00A77B3E" w:rsidP="009B6577">
      <w:pPr>
        <w:jc w:val="both"/>
      </w:pPr>
      <w:r>
        <w:t>Вместе с тем в ходе рассмотрения дела доказательств, свидетельствующих о том, что Администрация считалась на момент выявления вменённого правонарушения подвергнутой административному наказания по ч.12 или ч.13 ст.19.5 КоАП РФ, представлен</w:t>
      </w:r>
      <w:r>
        <w:t xml:space="preserve">о не было. </w:t>
      </w:r>
    </w:p>
    <w:p w:rsidR="00A77B3E" w:rsidP="009B6577">
      <w:pPr>
        <w:jc w:val="both"/>
      </w:pPr>
      <w:r>
        <w:t xml:space="preserve">В связи с чем, не имеется оснований считать, что Администрация ранее привлекалась к административной ответственности по ч.12 или ч.13 ст.19.5 КоАП РФ. </w:t>
      </w:r>
    </w:p>
    <w:p w:rsidR="00A77B3E" w:rsidP="009B6577">
      <w:pPr>
        <w:jc w:val="both"/>
      </w:pPr>
      <w:r>
        <w:t>Следовательно, невыполнение Администрацией дата по адресу: Республика Крым, Кировский район,</w:t>
      </w:r>
      <w:r>
        <w:t xml:space="preserve"> г. Старый Крым, ул. Ленина, д.70, законного предписания Управления надзорной деятельности и профилактической работы отделения надзорной деятельности по адрес ГУ МЧС России по адрес №17/1/1 от дата образует объективную сторону состава административного пра</w:t>
      </w:r>
      <w:r>
        <w:t xml:space="preserve">вонарушения, предусмотренного ч.12 ст.19.5 КоАП РФ.   </w:t>
      </w:r>
    </w:p>
    <w:p w:rsidR="00A77B3E" w:rsidP="009B6577">
      <w:pPr>
        <w:jc w:val="both"/>
      </w:pPr>
      <w:r>
        <w:t>Согласно правовой позиции, изложенной в п.20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Федерации</w:t>
      </w:r>
      <w:r>
        <w:t xml:space="preserve">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совершённого правонарушения, то судья вправе переквал</w:t>
      </w:r>
      <w:r>
        <w:t>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</w:t>
      </w:r>
      <w:r>
        <w:t>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ведётся производство по делу.</w:t>
      </w:r>
    </w:p>
    <w:p w:rsidR="00A77B3E" w:rsidP="009B6577">
      <w:pPr>
        <w:jc w:val="both"/>
      </w:pPr>
      <w:r>
        <w:t>С</w:t>
      </w:r>
      <w:r>
        <w:t>анкция ч.14 ст.19.5 КоАП РФ для юридических лиц, совершивших административное правонарушение, предусмотренное этой нормой, влечёт наложение административного штрафа в размере от ста пятидесяти тысяч до сумма прописью или административное приостановление де</w:t>
      </w:r>
      <w:r>
        <w:t>ятельности на срок до девяноста суток, тогда как санкция ч.12 ст.19.5 КоАП РФ влечёт наложение административного штрафа на юридических лиц от семидесяти тысяч до сумма прописью.</w:t>
      </w:r>
    </w:p>
    <w:p w:rsidR="00A77B3E" w:rsidP="009B6577">
      <w:pPr>
        <w:jc w:val="both"/>
      </w:pPr>
      <w:r>
        <w:t xml:space="preserve">Таким образом, переквалификация действий Администрации с ч.14 ст.19.5 КоАП РФ </w:t>
      </w:r>
      <w:r>
        <w:t xml:space="preserve">на ч.12 ст.19.5 КоАП РФ не повлечёт ухудшение положения лица, в отношении которого ведётся производство по делу об административном правонарушении. </w:t>
      </w:r>
    </w:p>
    <w:p w:rsidR="00A77B3E" w:rsidP="009B6577">
      <w:pPr>
        <w:jc w:val="both"/>
      </w:pPr>
      <w:r>
        <w:t>В то же время составы административных правонарушений, предусмотренные ч.14 ст.19.5 и ч.12 ст.19.5 КоАП РФ,</w:t>
      </w:r>
      <w:r>
        <w:t xml:space="preserve"> имеют единый родовой объект посягательства.</w:t>
      </w:r>
    </w:p>
    <w:p w:rsidR="00A77B3E" w:rsidP="009B6577">
      <w:pPr>
        <w:jc w:val="both"/>
      </w:pPr>
      <w:r>
        <w:t>Факт совершения административного правонарушения, предусмотренного ч.12 ст.19.5 КоАП РФ, и вина Администрации подтверждаются: протоколом об административном правонарушении №16/2021/33 от дата (л.д.3-4), копией р</w:t>
      </w:r>
      <w:r>
        <w:t xml:space="preserve">аспоряжения начальника отделения надзорной деятельности по адрес </w:t>
      </w:r>
      <w:r>
        <w:t>фио</w:t>
      </w:r>
      <w:r>
        <w:t xml:space="preserve"> от дата №18 о проведении плановой проверки в рамках выполнения ранее выданного предписания №17/1/1 от дата (л.д.7-9), копией акта проверки №18 от дата (л.д.10-11), копией предписания №17/</w:t>
      </w:r>
      <w:r>
        <w:t xml:space="preserve">1/1 от дата (л.д.43-44). </w:t>
      </w:r>
    </w:p>
    <w:p w:rsidR="00A77B3E" w:rsidP="009B6577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</w:t>
      </w:r>
      <w:r>
        <w:t>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9B6577">
      <w:pPr>
        <w:jc w:val="both"/>
      </w:pPr>
      <w:r>
        <w:t xml:space="preserve">Действия Администрации необходимо квалифицировать по ч.12 ст.19.5 </w:t>
      </w:r>
    </w:p>
    <w:p w:rsidR="00A77B3E" w:rsidP="009B6577">
      <w:pPr>
        <w:jc w:val="both"/>
      </w:pPr>
      <w:r>
        <w:t xml:space="preserve">КоАП РФ, как невыполнение в установленный срок </w:t>
      </w:r>
      <w:r>
        <w:t>законного предписания органа, осуществляющего федеральный государственный пожарный надзор.</w:t>
      </w:r>
    </w:p>
    <w:p w:rsidR="00A77B3E" w:rsidP="009B6577">
      <w:pPr>
        <w:jc w:val="both"/>
      </w:pPr>
      <w:r>
        <w:t>Учитывая характер совершённого правонарушения, имущественное и финансовое положение Администрации, отсутствие сведений о привлечении к административной ответственности, отсутствие обстоятельств, смягчающих и отягчающих административную ответственность, счи</w:t>
      </w:r>
      <w:r>
        <w:t xml:space="preserve">таю необходимым назначить Администрации административное наказание в виде административного штрафа в минимальном размере, установленном санкцией ч.12 ст.19.5 КоАП РФ. </w:t>
      </w:r>
    </w:p>
    <w:p w:rsidR="00A77B3E" w:rsidP="009B6577">
      <w:pPr>
        <w:jc w:val="both"/>
      </w:pPr>
      <w:r>
        <w:t>Обстоятельства, предусмотренные ст. 24.5 КоАП РФ, исключающие производство по делу, отсу</w:t>
      </w:r>
      <w:r>
        <w:t>тствуют.</w:t>
      </w:r>
    </w:p>
    <w:p w:rsidR="00A77B3E" w:rsidP="009B6577">
      <w:pPr>
        <w:jc w:val="both"/>
      </w:pPr>
      <w:r>
        <w:t>На основании вышеизложенного и руководствуясь ст.ст.29.9, 29.10 КоАП РФ,</w:t>
      </w:r>
    </w:p>
    <w:p w:rsidR="00A77B3E" w:rsidP="009B6577">
      <w:pPr>
        <w:jc w:val="both"/>
      </w:pPr>
      <w:r>
        <w:t>постановил:</w:t>
      </w:r>
    </w:p>
    <w:p w:rsidR="00A77B3E" w:rsidP="009B6577">
      <w:pPr>
        <w:jc w:val="both"/>
      </w:pPr>
      <w:r>
        <w:t>признать Администрацию г. Старый Крым Кировского района Республики Крым, ОГРН 1149102058357, ИНН телефон, КПП телефон, расположенное по адресу: Республика Крым, К</w:t>
      </w:r>
      <w:r>
        <w:t xml:space="preserve">ировский район, г. Старый Крым, ул. Ленина, д.70, виновной в совершении административного правонарушения, предусмотренного ч.12 ст.19.5 КоАП РФ, и назначить ей наказание в виде административного штрафа в размере 70000 (семидесяти тысяч) рублей. </w:t>
      </w:r>
    </w:p>
    <w:p w:rsidR="00A77B3E" w:rsidP="009B6577">
      <w:pPr>
        <w:jc w:val="both"/>
      </w:pPr>
      <w:r>
        <w:t>Штраф подл</w:t>
      </w:r>
      <w:r>
        <w:t>ежит уплате по следующим реквизитам:</w:t>
      </w:r>
    </w:p>
    <w:p w:rsidR="00A77B3E" w:rsidP="009B6577">
      <w:pPr>
        <w:jc w:val="both"/>
      </w:pPr>
      <w:r>
        <w:t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</w:t>
      </w:r>
      <w:r>
        <w:t xml:space="preserve">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 w:rsidR="00A77B3E" w:rsidP="009B6577">
      <w:pPr>
        <w:jc w:val="both"/>
      </w:pPr>
      <w:r>
        <w:t>Разъяснить, что мера наказания в виде штрафа должна быть исполнена лицом, привлечённым к административной ответственност</w:t>
      </w:r>
      <w:r>
        <w:t xml:space="preserve">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9B6577">
      <w:pPr>
        <w:jc w:val="both"/>
      </w:pPr>
      <w:r>
        <w:t>Постановление</w:t>
      </w:r>
      <w:r>
        <w:t xml:space="preserve">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B6577">
      <w:pPr>
        <w:jc w:val="both"/>
      </w:pPr>
    </w:p>
    <w:p w:rsidR="00A77B3E" w:rsidP="009B6577">
      <w:pPr>
        <w:jc w:val="both"/>
      </w:pPr>
    </w:p>
    <w:p w:rsidR="00A77B3E" w:rsidP="009B657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B6577">
      <w:pPr>
        <w:jc w:val="both"/>
      </w:pPr>
    </w:p>
    <w:p w:rsidR="00A77B3E" w:rsidP="009B6577">
      <w:pPr>
        <w:jc w:val="both"/>
      </w:pPr>
    </w:p>
    <w:p w:rsidR="00A77B3E" w:rsidP="009B6577">
      <w:pPr>
        <w:jc w:val="both"/>
      </w:pPr>
    </w:p>
    <w:p w:rsidR="00A77B3E" w:rsidP="009B6577">
      <w:pPr>
        <w:jc w:val="both"/>
      </w:pPr>
    </w:p>
    <w:p w:rsidR="00A77B3E" w:rsidP="009B657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77"/>
    <w:rsid w:val="009B65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