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2</w:t>
      </w:r>
    </w:p>
    <w:p w:rsidR="00A77B3E">
      <w:r>
        <w:t>Дело №5-53-184/2017</w:t>
      </w:r>
    </w:p>
    <w:p w:rsidR="00A77B3E"/>
    <w:p w:rsidR="00A77B3E">
      <w:r>
        <w:t>ПОСТАНОВЛЕНИЕ</w:t>
      </w:r>
    </w:p>
    <w:p w:rsidR="00A77B3E"/>
    <w:p w:rsidR="00A77B3E">
      <w:r>
        <w:t>3 мая 2017 г.                                                                                                пгт. Кировское</w:t>
      </w:r>
    </w:p>
    <w:p w:rsidR="00A77B3E"/>
    <w:p w:rsidR="00A77B3E">
      <w:r>
        <w:t xml:space="preserve">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rsidR="00A77B3E">
      <w:r>
        <w:t xml:space="preserve">фио, родившегося дата в </w:t>
      </w:r>
    </w:p>
    <w:p w:rsidR="00A77B3E">
      <w:r>
        <w:t xml:space="preserve">адрес..., не работающего, женатого, зарегистрированного по адресу: адрес,  проживающего по адресу: адрес, </w:t>
      </w:r>
    </w:p>
    <w:p w:rsidR="00A77B3E">
      <w:r>
        <w:t xml:space="preserve">адрес, несовершеннолетних детей не имеющего,   </w:t>
      </w:r>
    </w:p>
    <w:p w:rsidR="00A77B3E"/>
    <w:p w:rsidR="00A77B3E">
      <w:r>
        <w:t>установил:</w:t>
      </w:r>
    </w:p>
    <w:p w:rsidR="00A77B3E"/>
    <w:p w:rsidR="00A77B3E">
      <w:r>
        <w:t xml:space="preserve">Сакутин С.А. не уплатил административный штраф в срок, предусмотренный КоАП РФ. </w:t>
      </w:r>
    </w:p>
    <w:p w:rsidR="00A77B3E">
      <w:r>
        <w:t xml:space="preserve">Так, дата в отношении Сакутина С.А. Кировским районным судом адрес вынесено постановление о наложении административного штрафа по ч.1 ст.12.26 КоАП РФ в размере 30000 рублей с лишением права управления транспортными средствами на срок один год шесть месяцев. </w:t>
      </w:r>
    </w:p>
    <w:p w:rsidR="00A77B3E">
      <w:r>
        <w:t xml:space="preserve">Указанное постановление вступило в законную силу 31 января 2017 г. </w:t>
      </w:r>
    </w:p>
    <w:p w:rsidR="00A77B3E">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Протокол об административном правонарушении, предусмотренном ч.1 ст.20.25 КоАП РФ, в отношении лица, не уплатившего административный штраф по делу об административном правонарушении, рассмотренному судьёй, составляет судебный пристав-исполнитель. </w:t>
      </w:r>
    </w:p>
    <w:p w:rsidR="00A77B3E">
      <w:r>
        <w:t xml:space="preserve">Сакутин С.А., находясь по адресу: адрес, </w:t>
      </w:r>
    </w:p>
    <w:p w:rsidR="00A77B3E">
      <w:r>
        <w:t xml:space="preserve">адрес, в установленный срок, то есть до </w:t>
      </w:r>
    </w:p>
    <w:p w:rsidR="00A77B3E">
      <w:r>
        <w:t>дата, штраф в размере 30000 рублей не уплатил и копию документа об оплате штрафа не представил.</w:t>
      </w:r>
    </w:p>
    <w:p w:rsidR="00A77B3E">
      <w:r>
        <w:t>Таким образом, Сакутин С.А. совершил административное правонарушение, предусмотренное ч.1 ст.20.25 КоАП РФ.</w:t>
      </w:r>
    </w:p>
    <w:p w:rsidR="00A77B3E">
      <w:r>
        <w:t xml:space="preserve">В судебном заседании Сакутин С.А. вину в совершении правонарушения признал, пояснил, что из-за отсутствия возможности оплатить штраф вовремя не смог, в настоящее время неофициально работает на рынке в адрес, доход составляет 200 рублей в день, полученные денежные средства тратит на питание.    </w:t>
      </w:r>
    </w:p>
    <w:p w:rsidR="00A77B3E">
      <w:r>
        <w:t xml:space="preserve">Исследовав материалы дела, выслушав объяснения Сакутина С.А.,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rsidR="00A77B3E">
      <w:r>
        <w:t>Факт совершения Сакутиным С.А. административного правонарушения, предусмотренного ч.1 ст.20.25 КоАП РФ, подтверждается: протоколом об административном правонарушении №56/17/82013-АП от 3 мая 2017 г. (л.д.1), копией постановления Кировского районного суда адрес от дата (л.д.2), копией постановления о возбуждении исполнительного производства от дата (л.д.3).</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Исследовав и оценив собранные по делу доказательства, прихожу к выводу о виновности Сакутина С.А.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rsidR="00A77B3E">
      <w:r>
        <w:t xml:space="preserve">При назначении административного наказания Сакутину С.А. учитывается характер совершённого им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 </w:t>
      </w:r>
    </w:p>
    <w:p w:rsidR="00A77B3E">
      <w:r>
        <w:t>Сакутиным С.А. совершено административное правонарушение, посягающее на общественный порядок и общественную безопасность, в настоящее время он официально не работает, доход имеет от случайных заработков, женат, несовершеннолетних детей на иждивении не имеет, страдает тяжелым заболеванием, инвалидом I и II группы не является.</w:t>
      </w:r>
    </w:p>
    <w:p w:rsidR="00A77B3E">
      <w:r>
        <w:t>Обстоятельств, смягчающих и отягчающих административную ответственность Сакутина С.А., не установлено.</w:t>
      </w:r>
    </w:p>
    <w:p w:rsidR="00A77B3E">
      <w:r>
        <w:t>Учитывая, что в соответствии с ч.2 ст.3.1 КоАП РФ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то применение к Сакутину С.А. при изложенных обстоятельствах административного наказания в виде административного ареста или штрафа в размере 60000 рублей при всестороннем полном и объективном исследовании данных о личности виновного, считаю нецелесообразным.</w:t>
      </w:r>
    </w:p>
    <w:p w:rsidR="00A77B3E">
      <w:r>
        <w:t xml:space="preserve">Учитывая характер совершённого правонарушения, данные о личности виновного, отсутствие обстоятельств, смягчающих и отягчающих административную ответственность, и отсутствие у Сакутина С.А. возможности для оплаты штрафа, с целью предупреждения совершения новых правонарушений, считаю необходимым назначить ему административное наказание в пределах санкции ч.1 ст.20.25 КоАП РФ в виде обязательных работ. </w:t>
      </w:r>
    </w:p>
    <w:p w:rsidR="00A77B3E">
      <w:r>
        <w:t>Обстоятельств, препятствующих назначению Сакутину С.А. указанного вида наказания, не установлено.</w:t>
      </w:r>
    </w:p>
    <w:p w:rsidR="00A77B3E">
      <w:r>
        <w:t xml:space="preserve">На основании изложенного, руководствуясь ст.ст.29.9-29.10 КоАП РФ,  </w:t>
      </w:r>
    </w:p>
    <w:p w:rsidR="00A77B3E"/>
    <w:p w:rsidR="00A77B3E">
      <w:r>
        <w:t>постановил:</w:t>
      </w:r>
    </w:p>
    <w:p w:rsidR="00A77B3E"/>
    <w:p w:rsidR="00A77B3E">
      <w:r>
        <w:t xml:space="preserve">признать Сакутина фио, паспортные данные, зарегистрированного по адресу: адрес,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обязательных работ на срок 28 (двадцать восемь) часов. </w:t>
      </w:r>
    </w:p>
    <w:p w:rsidR="00A77B3E">
      <w:r>
        <w:t>Разъяснить Сакутину С.А., что согласно ч.4 ст.20.25 КоАП РФ уклонение от отбывания обязательных работ –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w:t>
      </w:r>
    </w:p>
    <w:p w:rsidR="00A77B3E">
      <w:r>
        <w:t>Исполнение постановления об отбывании обязательных работ производится судебным приставом-исполнителем по месту жительства должника.</w:t>
      </w:r>
    </w:p>
    <w:p w:rsidR="00A77B3E">
      <w:r>
        <w:t>Исполнение судебным приставом-исполнителем исполнительного документа об отбывании обязательных работ заключается в направлении должника в организацию, включённую в перечень организаций, в которых лица, которым назначено административное наказание в виде обязательных работ, отбывают обязательные работы, и осуществлении контроля за выполнением должником таких работ.</w:t>
      </w:r>
    </w:p>
    <w:p w:rsidR="00A77B3E">
      <w:r>
        <w:t>Постановление может быть обжаловано в Кировский районный суд Республики Крым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w:t>
        <w:tab/>
        <w:tab/>
        <w:tab/>
        <w:tab/>
        <w:tab/>
        <w:tab/>
        <w:t>И.В.Кувшинов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