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№5-53-192/2021</w:t>
      </w:r>
    </w:p>
    <w:p w:rsidR="00A77B3E" w:rsidP="00481071">
      <w:pPr>
        <w:ind w:left="2160" w:firstLine="720"/>
      </w:pPr>
      <w:r>
        <w:t>П</w:t>
      </w:r>
      <w:r>
        <w:t xml:space="preserve"> О С Т А Н О В Л Е Н И Е</w:t>
      </w:r>
    </w:p>
    <w:p w:rsidR="00A77B3E" w:rsidP="00481071">
      <w:pPr>
        <w:jc w:val="both"/>
      </w:pPr>
      <w:r>
        <w:t xml:space="preserve">11 мая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>пгт</w:t>
      </w:r>
      <w:r>
        <w:t>. Кировское</w:t>
      </w:r>
    </w:p>
    <w:p w:rsidR="00A77B3E" w:rsidP="00481071">
      <w:pPr>
        <w:jc w:val="both"/>
      </w:pPr>
    </w:p>
    <w:p w:rsidR="00A77B3E" w:rsidP="00481071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 w:rsidP="00481071">
      <w:pPr>
        <w:jc w:val="both"/>
      </w:pPr>
      <w:r>
        <w:t xml:space="preserve">Янькова ... родившегося дата в адрес, гражданина ..., проживающего по адресу: адрес, ... </w:t>
      </w:r>
    </w:p>
    <w:p w:rsidR="00A77B3E" w:rsidP="00481071">
      <w:pPr>
        <w:jc w:val="both"/>
      </w:pPr>
      <w:r>
        <w:t>у с т а н о в и л:</w:t>
      </w:r>
    </w:p>
    <w:p w:rsidR="00A77B3E" w:rsidP="00481071">
      <w:pPr>
        <w:jc w:val="both"/>
      </w:pPr>
      <w:r>
        <w:t xml:space="preserve">Яньков М.А. дата в время час. по адресу: адрес, </w:t>
      </w:r>
    </w:p>
    <w:p w:rsidR="00A77B3E" w:rsidP="00481071">
      <w:pPr>
        <w:jc w:val="both"/>
      </w:pPr>
      <w:r>
        <w:t>адрес, без соответствующих разрешительных документов, не состоя в трудовых отношениях с юридиче</w:t>
      </w:r>
      <w:r>
        <w:t>ским лицом или индивидуальным предпринимателем, имеющими право осуществлять приём лома чёрных металлов, принял лом чёрных металлов общим весом 20 кг по цене сумма за 1 кг, тем самым нарушил требования ст.13.1 Федерального закона от 24.06.1998 г. №89-ФЗ «Об</w:t>
      </w:r>
      <w:r>
        <w:t xml:space="preserve">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г. №369.</w:t>
      </w:r>
    </w:p>
    <w:p w:rsidR="00A77B3E" w:rsidP="00481071">
      <w:pPr>
        <w:jc w:val="both"/>
      </w:pPr>
      <w:r>
        <w:t>Для участия в рассмотрении дела Яньков М.А. не явился,</w:t>
      </w:r>
      <w:r>
        <w:t xml:space="preserve"> о месте и времени рассмотрения дела извещён надлежащим образом, ходатайство об отложении рассмотрения дела не представил. </w:t>
      </w:r>
    </w:p>
    <w:p w:rsidR="00A77B3E" w:rsidP="00481071">
      <w:pPr>
        <w:jc w:val="both"/>
      </w:pPr>
      <w:r>
        <w:t>В связи с чем дело рассмотрено в отсутствие Янькова М.А.</w:t>
      </w:r>
    </w:p>
    <w:p w:rsidR="00A77B3E" w:rsidP="00481071">
      <w:pPr>
        <w:jc w:val="both"/>
      </w:pPr>
      <w:r>
        <w:t>Изучив материалы дела, прихожу к следующим выводам.</w:t>
      </w:r>
    </w:p>
    <w:p w:rsidR="00A77B3E" w:rsidP="00481071">
      <w:pPr>
        <w:jc w:val="both"/>
      </w:pPr>
      <w:r>
        <w:t>Административная ответс</w:t>
      </w:r>
      <w:r>
        <w:t>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24.06.1998 г. №89-ФЗ «Об отходах производства и потребления», а также Правилами обращения</w:t>
      </w:r>
      <w:r>
        <w:t xml:space="preserve"> с ломом и отходами чёрных металлов и их отчуждения, утверждёнными Постановлением Правительства Российской Федерации от 11.05.2001 г. №369, и Правилами обращения с ломом и отходами цветных металлов и их отчуждения, утверждёнными Постановлением Правительств</w:t>
      </w:r>
      <w:r>
        <w:t xml:space="preserve">а Российской Федерации от </w:t>
      </w:r>
    </w:p>
    <w:p w:rsidR="00A77B3E" w:rsidP="00481071">
      <w:pPr>
        <w:jc w:val="both"/>
      </w:pPr>
      <w:r>
        <w:t>11 мая 2001 г. №370.</w:t>
      </w:r>
    </w:p>
    <w:p w:rsidR="00A77B3E" w:rsidP="00481071">
      <w:pPr>
        <w:jc w:val="both"/>
      </w:pPr>
      <w:r>
        <w:t>Согласно Правилам обращения с ломом и отходами чёрных металлов и их отчуждения, приём лома чёрных металлов имеют право осуществлять юридические лица и индивидуальные предприниматели, имеющие соответствующие р</w:t>
      </w:r>
      <w:r>
        <w:t xml:space="preserve">азрешения на занятие такой деятельностью. </w:t>
      </w:r>
    </w:p>
    <w:p w:rsidR="00A77B3E" w:rsidP="00481071">
      <w:pPr>
        <w:jc w:val="both"/>
      </w:pPr>
      <w:r>
        <w:t xml:space="preserve">Как следует из протокола об административном правонарушении №РК-телефон от </w:t>
      </w:r>
    </w:p>
    <w:p w:rsidR="00A77B3E" w:rsidP="00481071">
      <w:pPr>
        <w:jc w:val="both"/>
      </w:pPr>
      <w:r>
        <w:t xml:space="preserve">дата, Яньков М.А. нарушил правила обращения с ломом чёрных металлов, а именно дата г. в время по адресу: адрес, </w:t>
      </w:r>
    </w:p>
    <w:p w:rsidR="00A77B3E" w:rsidP="00481071">
      <w:pPr>
        <w:jc w:val="both"/>
      </w:pPr>
      <w:r>
        <w:t>адрес, осуществлял приём</w:t>
      </w:r>
      <w:r>
        <w:t xml:space="preserve"> лома чёрных металлов общим весом 20 кг. </w:t>
      </w:r>
    </w:p>
    <w:p w:rsidR="00A77B3E" w:rsidP="00481071">
      <w:pPr>
        <w:jc w:val="both"/>
      </w:pPr>
      <w:r>
        <w:t xml:space="preserve">Вина Янькова М.А. в совершении административного правонарушения, предусмотренного ст.14.26 КоАП РФ, подтверждается исследованными в ходе рассмотрения дела доказательствами, в частности, протоколом об </w:t>
      </w:r>
      <w:r>
        <w:t>административн</w:t>
      </w:r>
      <w:r>
        <w:t xml:space="preserve">ом правонарушении №РК-телефон от дата (л.д.1), рапортом участкового уполномоченного полиции ОМВД России по адрес </w:t>
      </w:r>
      <w:r>
        <w:t>фио</w:t>
      </w:r>
      <w:r>
        <w:t xml:space="preserve"> от дата о выявлении факта приёма Яньковым М.А. лома чёрных металлов (л.д.4), письменными объяснениями </w:t>
      </w:r>
    </w:p>
    <w:p w:rsidR="00A77B3E" w:rsidP="00481071">
      <w:pPr>
        <w:jc w:val="both"/>
      </w:pPr>
      <w:r>
        <w:t>Янькова М.А. от дата (л.д.5), письме</w:t>
      </w:r>
      <w:r>
        <w:t xml:space="preserve">нными объяснениями </w:t>
      </w:r>
      <w:r>
        <w:t>фио</w:t>
      </w:r>
      <w:r>
        <w:t xml:space="preserve"> от </w:t>
      </w:r>
    </w:p>
    <w:p w:rsidR="00A77B3E" w:rsidP="00481071">
      <w:pPr>
        <w:jc w:val="both"/>
      </w:pPr>
      <w:r>
        <w:t xml:space="preserve">дата (л.д.6), копий протокола осмотра места происшествия от дата (л.д.7-8), копией постановления о возбуждении уголовного дела от дата по факту кражи металлических изделий у </w:t>
      </w:r>
      <w:r>
        <w:t>фио</w:t>
      </w:r>
      <w:r>
        <w:t xml:space="preserve"> (л.д.9), актом взвешивания лома чёрных металлов от </w:t>
      </w:r>
      <w:r>
        <w:t xml:space="preserve">дата (л.д.10). </w:t>
      </w:r>
    </w:p>
    <w:p w:rsidR="00A77B3E" w:rsidP="00481071">
      <w:pPr>
        <w:jc w:val="both"/>
      </w:pPr>
    </w:p>
    <w:p w:rsidR="00A77B3E" w:rsidP="00481071"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481071">
      <w:pPr>
        <w:jc w:val="both"/>
      </w:pPr>
      <w:r>
        <w:t>Действия Янькова М.А. необходимо квалифицировать по ст.14.26 КоАП РФ, как нарушение правил обращения с ломом и отх</w:t>
      </w:r>
      <w:r>
        <w:t>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 w:rsidP="00481071">
      <w:pPr>
        <w:jc w:val="both"/>
      </w:pPr>
      <w:r>
        <w:t>При назначении административного наказания учитываются характер совершённого</w:t>
      </w:r>
      <w:r>
        <w:t xml:space="preserve"> административного правонарушения, личность виновного, отсутствие обстоятельств, смягчающих и отягчающих административную ответственность. </w:t>
      </w:r>
    </w:p>
    <w:p w:rsidR="00A77B3E" w:rsidP="00481071"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</w:t>
      </w:r>
      <w:r>
        <w:t xml:space="preserve">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481071">
      <w:pPr>
        <w:jc w:val="both"/>
      </w:pPr>
      <w:r>
        <w:t xml:space="preserve">При этом вещи и документы, не изъятые из </w:t>
      </w:r>
      <w:r>
        <w:t>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481071">
      <w:pPr>
        <w:jc w:val="both"/>
      </w:pPr>
      <w:r>
        <w:t>Согласно ч.1 ст.3.7 КоАП РФ конфискацией орудия совершения или предмета администрат</w:t>
      </w:r>
      <w:r>
        <w:t xml:space="preserve">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481071">
      <w:pPr>
        <w:jc w:val="both"/>
      </w:pPr>
      <w:r>
        <w:t>Из материалов дела следует, что в ходе осмотра места происшествия был изъят ло</w:t>
      </w:r>
      <w:r>
        <w:t>м чёрных металлов массой 20 кг, при этом документов, подтверждающих право собственности на него Яньковым М.А. предоставлено не было. В связи с чем, поскольку указанный лом чёрного металла являлся предметом совершения административного правонарушения, прихо</w:t>
      </w:r>
      <w:r>
        <w:t>жу к выводу о необходимости его конфискации.</w:t>
      </w:r>
    </w:p>
    <w:p w:rsidR="00A77B3E" w:rsidP="00481071">
      <w:pPr>
        <w:jc w:val="both"/>
      </w:pPr>
      <w:r>
        <w:t>На основании изложенного, руководствуясь статьями 25.1, 29.9, 29.10 КоАП РФ,</w:t>
      </w:r>
    </w:p>
    <w:p w:rsidR="00A77B3E" w:rsidP="00481071">
      <w:pPr>
        <w:jc w:val="both"/>
      </w:pPr>
      <w:r>
        <w:t>п о с т а н о в и л:</w:t>
      </w:r>
    </w:p>
    <w:p w:rsidR="00A77B3E" w:rsidP="00481071">
      <w:pPr>
        <w:jc w:val="both"/>
      </w:pPr>
      <w:r>
        <w:t>Янькова ... признать виновным в совершении административного правонарушения, предусмотренного ст.14.26 КоАП РФ, и</w:t>
      </w:r>
      <w:r>
        <w:t xml:space="preserve"> назначить ему административное наказание в виде административного штрафа в размере 2000 (две тысячи) рублей с конфискацией в доход государства 20 кг лома чёрных металлов.</w:t>
      </w:r>
    </w:p>
    <w:p w:rsidR="00A77B3E" w:rsidP="00481071">
      <w:pPr>
        <w:jc w:val="both"/>
      </w:pPr>
      <w:r>
        <w:t xml:space="preserve">Штраф подлежит уплате по следующим реквизитам: </w:t>
      </w:r>
    </w:p>
    <w:p w:rsidR="00A77B3E" w:rsidP="00481071">
      <w:pPr>
        <w:jc w:val="both"/>
      </w:pPr>
      <w:r>
        <w:t>Министерство юстиции адрес, ИНН теле</w:t>
      </w:r>
      <w:r>
        <w:t xml:space="preserve">фон, КПП телефон, ОГРН 1149102019164, </w:t>
      </w:r>
      <w:r>
        <w:t>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</w:t>
      </w:r>
      <w:r>
        <w:t xml:space="preserve"> сводного реестра телефон, ОКТМО телефон, КБК телефон </w:t>
      </w:r>
      <w:r>
        <w:t>телефон</w:t>
      </w:r>
      <w:r>
        <w:t>.</w:t>
      </w:r>
    </w:p>
    <w:p w:rsidR="00A77B3E">
      <w:r>
        <w:t xml:space="preserve">Исполнение постановления в части конфискации в доход государства 20 кг лома чёрных металлов, хранящегося в ОМВД России по адрес, в боксе №5, возложить на Отдел судебных приставов по Кировскому </w:t>
      </w:r>
      <w:r>
        <w:t>и Советскому УФССП России по адрес.</w:t>
      </w:r>
    </w:p>
    <w:p w:rsidR="00A77B3E">
      <w:r>
        <w:t>Разъяснить Янькову М.А.,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</w:t>
      </w:r>
      <w:r>
        <w:t xml:space="preserve">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через судью, которым вынесено пос</w:t>
      </w:r>
      <w:r>
        <w:t>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71"/>
    <w:rsid w:val="004810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