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5040" w:firstLine="720"/>
      </w:pPr>
      <w:r>
        <w:t>Дело №5-53-203/2019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10 апреля 2019 г.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Логвина </w:t>
      </w:r>
      <w:r>
        <w:t>фио</w:t>
      </w:r>
      <w:r>
        <w:t xml:space="preserve"> родившегося дата в адрес, гражданина ...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Логвин В.А. дата в время час. в районе дома ... по адрес </w:t>
      </w:r>
      <w:r>
        <w:t>адрес</w:t>
      </w:r>
      <w:r>
        <w:t xml:space="preserve"> управлял транспортным средством – мопедом ... без государственного регистрационного знака,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>В судебном заседании Логвин В.А.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Логвиным В.А. заявлено не было.</w:t>
      </w:r>
    </w:p>
    <w:p>
      <w:pPr>
        <w:jc w:val="both"/>
      </w:pPr>
      <w:r>
        <w:t xml:space="preserve">Исследовав материалы дела, выслушав объяснения Логвина В.А.,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>В судебном заседании установлено, что Логвин В.А., 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>
      <w:pPr>
        <w:jc w:val="both"/>
      </w:pPr>
      <w:r>
        <w:t>Объективным подтверждением виновности Логвина В.А. в совершении административного правонарушения, предусмотренного ч.1 ст.12.8 КоАП РФ, являются следующие доказательства.</w:t>
      </w:r>
    </w:p>
    <w:p>
      <w:pPr>
        <w:jc w:val="both"/>
      </w:pPr>
      <w:r>
        <w:t xml:space="preserve">Из протокола об административном правонарушении 82 АП №022149 от </w:t>
      </w:r>
    </w:p>
    <w:p>
      <w:pPr>
        <w:jc w:val="both"/>
      </w:pPr>
      <w:r>
        <w:t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копия протокола вручена Логвину В.А., о чём свидетельствует его подпись в соответствующей графе протокола (л.д.1).</w:t>
      </w:r>
    </w:p>
    <w:p>
      <w:pPr>
        <w:jc w:val="both"/>
      </w:pPr>
      <w:r>
        <w:t xml:space="preserve">Из копии определения 77 ОВ телефон от дата усматривается, что по факту ДТП с участием водителя мопеда Логвина В.А. и пешехода </w:t>
      </w:r>
      <w:r>
        <w:t>фио</w:t>
      </w:r>
      <w:r>
        <w:t xml:space="preserve">, инспектором ДПС ОГИБДД ОМВД России по адрес </w:t>
      </w:r>
      <w:r>
        <w:t>фио</w:t>
      </w:r>
      <w:r>
        <w:t xml:space="preserve"> возбуждено дело об административном правонарушении по ч.2 ст.12.24 КоАП РФ. Копия определения вручена Логвину В.А. под роспись (л.д.4).</w:t>
      </w:r>
    </w:p>
    <w:p>
      <w:pPr>
        <w:jc w:val="both"/>
      </w:pPr>
      <w:r>
        <w:t xml:space="preserve">Копией рапорта оперативного дежурного ОМВД России по адрес </w:t>
      </w:r>
      <w:r>
        <w:t>фио</w:t>
      </w:r>
      <w:r>
        <w:t xml:space="preserve"> от дата подтверждается факт регистрации сообщения о ДТП дата в время час. в адрес по адрес (л.д.5).</w:t>
      </w:r>
    </w:p>
    <w:p>
      <w:pPr>
        <w:jc w:val="both"/>
      </w:pPr>
      <w:r>
        <w:t xml:space="preserve">Из копии рапорта начальника ОГИБДД ОМВД России по адрес </w:t>
      </w:r>
      <w:r>
        <w:t>фио</w:t>
      </w:r>
      <w:r>
        <w:t xml:space="preserve"> усматривается, что в результате ДТП, случившегося в адрес </w:t>
      </w:r>
    </w:p>
    <w:p>
      <w:pPr>
        <w:jc w:val="both"/>
      </w:pPr>
      <w:r>
        <w:t xml:space="preserve">дата примерно в время час., водитель мопеда Логвин В.А. и пешеход </w:t>
      </w:r>
      <w:r>
        <w:t>фио</w:t>
      </w:r>
      <w:r>
        <w:t xml:space="preserve"> получили телесные повреждения (л.д.13).</w:t>
      </w:r>
    </w:p>
    <w:p>
      <w:pPr>
        <w:jc w:val="both"/>
      </w:pPr>
      <w:r>
        <w:t xml:space="preserve">Копия схемы места совершения административного правонарушения от </w:t>
      </w:r>
    </w:p>
    <w:p>
      <w:pPr>
        <w:jc w:val="both"/>
      </w:pPr>
      <w:r>
        <w:t xml:space="preserve">дата отображает место и обстоятельства ДТП с участием мопеда </w:t>
      </w:r>
      <w:r>
        <w:t>Вайпер</w:t>
      </w:r>
      <w:r>
        <w:t xml:space="preserve"> Актив (л.д.15).</w:t>
      </w:r>
    </w:p>
    <w:p>
      <w:pPr>
        <w:jc w:val="both"/>
      </w:pPr>
      <w:r>
        <w:t xml:space="preserve">Согласно протоколу о направлении на медицинское освидетельствование на состояние опьянения 61 АК телефон от дата Логвин В.А. дата в время час. был направлен инспектором ДПС ОГИБДД ОМВД России по адрес </w:t>
      </w:r>
      <w:r>
        <w:t>фио</w:t>
      </w:r>
      <w:r>
        <w:t xml:space="preserve"> на медицинское освидетельствование на состояние опьянения, в связи с ДТП (л.д.34).</w:t>
      </w:r>
    </w:p>
    <w:p>
      <w:pPr>
        <w:jc w:val="both"/>
      </w:pPr>
      <w:r>
        <w:t xml:space="preserve">Из акта медицинского освидетельствования на состояние опьянения №63 от </w:t>
      </w:r>
    </w:p>
    <w:p>
      <w:pPr>
        <w:jc w:val="both"/>
      </w:pPr>
      <w:r>
        <w:t xml:space="preserve">дата, составленного врачом ГБУЗ РК «Кировская центральная районная больница» и копии справки медико-токсикологического исследования №1540 от дата усматривается, что в ходе освидетельствования у Логвина В.А. выявлен клинический признак опьянения – запах алкоголя изо рта, взят биологический объект (кровь) для химико-токсикологического исследования, по результатам которого в биологическом объекте обнаружен этиловый спирт в количестве 0,75 промилле (л.д.35, 36). </w:t>
      </w:r>
    </w:p>
    <w:p>
      <w:pPr>
        <w:jc w:val="both"/>
      </w:pP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Сведений о том, что Логвин В.А. ранее подвергался административному наказанию по ст.12.8, ст.12.26 КоАП РФ, представленные материалы не содержат.</w:t>
      </w:r>
    </w:p>
    <w:p>
      <w:pPr>
        <w:jc w:val="both"/>
      </w:pPr>
      <w:r>
        <w:t>Таким образом, считаю, что Логвин В.А.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Логвину В.А.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>Логвиным В.А.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...</w:t>
      </w:r>
    </w:p>
    <w:p>
      <w:pPr>
        <w:jc w:val="both"/>
      </w:pPr>
      <w:r>
        <w:t>Обстоятельством, смягчающим административную ответственность, признаю раскаяние лица, совершившего административное правонарушение.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Логвину В.А. административное наказание в виде административного ареста на минимальный срок, установленный санкцией ч.3 ст.12.8 КоАП РФ.</w:t>
      </w:r>
    </w:p>
    <w:p>
      <w:pPr>
        <w:jc w:val="both"/>
      </w:pPr>
      <w:r>
        <w:t xml:space="preserve">Логвин В.А.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Логвина В.А.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Логвина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D12E85-064B-4FA1-9C7C-BD2249F1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