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3</w:t>
      </w:r>
    </w:p>
    <w:p w:rsidR="00A77B3E">
      <w:r>
        <w:t>Дело №5-53-208/2018</w:t>
      </w:r>
    </w:p>
    <w:p w:rsidR="00A77B3E">
      <w:r>
        <w:t>ПОСТАНОВЛЕНИЕ</w:t>
      </w:r>
    </w:p>
    <w:p w:rsidR="00A77B3E"/>
    <w:p w:rsidR="00A77B3E">
      <w:r>
        <w:t>30 марта 2018 г.                                                                                          пгт. Кировское</w:t>
      </w:r>
    </w:p>
    <w:p w:rsidR="00A77B3E"/>
    <w:p w:rsidR="00A77B3E">
      <w:r>
        <w:t xml:space="preserve">Мировой судья судебного участка №53 Кировского судебного района Республики Крым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rsidR="00A77B3E">
      <w:r>
        <w:t xml:space="preserve">Мокровской Елены Васильевны, родившейся дата в </w:t>
      </w:r>
    </w:p>
    <w:p w:rsidR="00A77B3E">
      <w:r>
        <w:t xml:space="preserve">адрес ..., гражданина ... зарегистрированной и проживающей по адресу: адрес, н... паспортные данные,  </w:t>
      </w:r>
    </w:p>
    <w:p w:rsidR="00A77B3E"/>
    <w:p w:rsidR="00A77B3E">
      <w:r>
        <w:t>установил:</w:t>
      </w:r>
    </w:p>
    <w:p w:rsidR="00A77B3E"/>
    <w:p w:rsidR="00A77B3E">
      <w:r>
        <w:t xml:space="preserve">Мокровская Е.В. не уплатила административный штраф в срок, предусмотренный КоАП РФ. </w:t>
      </w:r>
    </w:p>
    <w:p w:rsidR="00A77B3E">
      <w:r>
        <w:t xml:space="preserve">Так, дата в отношении Мокровской Е.В.  старшим УУП ОМВД России по Кировскому району фио вынесено постановление по ч.1 ст.20.20 КоАП РФ и ей назначено наказание в виде административного штрафа в размере 500 рублей.  </w:t>
      </w:r>
    </w:p>
    <w:p w:rsidR="00A77B3E">
      <w:r>
        <w:t xml:space="preserve">Указанное постановление вступило в законную силу дата </w:t>
      </w:r>
    </w:p>
    <w:p w:rsidR="00A77B3E">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A77B3E">
      <w:r>
        <w:t xml:space="preserve">Однако Мокровская Е.В., находясь по адресу: адрес, в установленный срок, то есть до </w:t>
      </w:r>
    </w:p>
    <w:p w:rsidR="00A77B3E">
      <w:r>
        <w:t>дата, штраф в размере 500 рублей не уплатила и копию документа об оплате штрафа не представила.</w:t>
      </w:r>
    </w:p>
    <w:p w:rsidR="00A77B3E">
      <w:r>
        <w:t>Таким образом, Мокровская Е.В. совершила административное правонарушение, предусмотренное ч.1 ст.20.25 КоАП РФ.</w:t>
      </w:r>
    </w:p>
    <w:p w:rsidR="00A77B3E">
      <w:r>
        <w:t xml:space="preserve">В судебном заседании Мокровская Е.В. вину в совершении правонарушения признала, в содеянном раскаялась, и пояснила, что штраф не оплатила, поскольку не знала о том, что в отношении неё вынесено постановление, которым назначено наказание в виде штрафа. </w:t>
      </w:r>
    </w:p>
    <w:p w:rsidR="00A77B3E">
      <w:r>
        <w:t xml:space="preserve">В ходе судебного разбирательства отводов Мокровской Е.В. заявлено не было. </w:t>
      </w:r>
    </w:p>
    <w:p w:rsidR="00A77B3E">
      <w:r>
        <w:t xml:space="preserve">Исследовав материалы дела, выслушав объяснения Мокровской Е.В., считаю, что её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rsidR="00A77B3E">
      <w:r>
        <w:t>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протокол об административном правонарушении составляет судебный пристав-исполнитель.</w:t>
      </w:r>
    </w:p>
    <w:p w:rsidR="00A77B3E">
      <w:r>
        <w:t xml:space="preserve">Факт совершения Мокровской Е.В. административного правонарушения, предусмотренного ч.1 ст.20.25 КоАП РФ, подтверждается: протоколом об административном правонарушении №РК телефон от 30 марта 2018 г. (л.д.1), копией постановления по делу об административном правонарушении от </w:t>
      </w:r>
    </w:p>
    <w:p w:rsidR="00A77B3E">
      <w:r>
        <w:t xml:space="preserve">дата (л.д.6), сведениями из базы СООП МВД России в отношении Мокровской Е.В. (л.д.2-3).  </w:t>
      </w:r>
    </w:p>
    <w:p w:rsidR="00A77B3E">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rsidR="00A77B3E">
      <w:r>
        <w:t xml:space="preserve">Исследовав и оценив собранные по делу доказательства, прихожу к выводу о виновности Мокровской Е.В. в совершении административного правонарушения, действия которой следует квалифицировать по ч.1 ст.20.25 КоАП РФ, как неуплата административного штрафа в срок, предусмотренный КоАП РФ.   </w:t>
      </w:r>
    </w:p>
    <w:p w:rsidR="00A77B3E">
      <w:r>
        <w:t>При назначении административного наказания Мокровской Е.В.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rsidR="00A77B3E">
      <w:r>
        <w:t xml:space="preserve">Мокровской Е.В. совершено административное правонарушение, посягающее на общественный порядок и общественную безопасность, в настоящее время она официально не трудоустроена, не замужем, ранее привлекалась к административной ответственности, имеет на иждивении </w:t>
      </w:r>
    </w:p>
    <w:p w:rsidR="00A77B3E">
      <w:r>
        <w:t xml:space="preserve">Обстоятельством, смягчающим административную ответственность, признаю раскаяние Мокровской Е.В. в содеянном, наличие малолетнего ребёнка у виновной.  </w:t>
      </w:r>
    </w:p>
    <w:p w:rsidR="00A77B3E">
      <w:r>
        <w:t>Обстоятельств, отягчающих административную ответственность, не установлено.</w:t>
      </w:r>
    </w:p>
    <w:p w:rsidR="00A77B3E">
      <w:r>
        <w:t>Учитывая характер совершённого правонарушения, данные о личности виновного, наличие обстоятельства, смягчающего административную ответственность, и отсутствие обстоятельств, отягчающих административную ответственность, с целью предупреждения совершения новых правонарушений, считаю необходимым назначить Мокровской Е.В. административное наказание в виде административного штрафа.</w:t>
      </w:r>
    </w:p>
    <w:p w:rsidR="00A77B3E">
      <w:r>
        <w:t xml:space="preserve">На основании изложенного, руководствуясь ст.ст.29.9, 29.10 КоАП РФ,  </w:t>
      </w:r>
    </w:p>
    <w:p w:rsidR="00A77B3E"/>
    <w:p w:rsidR="00A77B3E">
      <w:r>
        <w:t>постановил:</w:t>
      </w:r>
    </w:p>
    <w:p w:rsidR="00A77B3E"/>
    <w:p w:rsidR="00A77B3E">
      <w:r>
        <w:t xml:space="preserve">признать Мокровскую Елену Васильевну, родившуюся дата в </w:t>
      </w:r>
    </w:p>
    <w:p w:rsidR="00A77B3E">
      <w:r>
        <w:t>адрес УССР, зарегистрированную и проживающую по адресу: адрес, виновной в совершении административного правонарушения, предусмотренного ч.1 ст.20.25 КоАП РФ, и назначить ей наказание в виде административного штрафа в размере 1000 (одна тысяча) рублей.</w:t>
      </w:r>
    </w:p>
    <w:p w:rsidR="00A77B3E">
      <w:r>
        <w:t xml:space="preserve">Штраф подлежит уплате по следующим реквизитам: Отделение по Республике Крым ЦБ РФ, счёт №40101810335100010001, БИК – телефон, КБК – 18811643000016000140, КПП – телефон, ОКТМО – телефон, ИНН – телефон, получатель УФК (ОМВД России по Кировскому району), </w:t>
      </w:r>
    </w:p>
    <w:p w:rsidR="00A77B3E">
      <w:r>
        <w:t>УИН 18880491180001614267.</w:t>
      </w:r>
    </w:p>
    <w:p w:rsidR="00A77B3E">
      <w:r>
        <w:t>Разъяснить Мокровской Е.В.,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rsidR="00A77B3E">
      <w:r>
        <w:t>Постановление может быть обжаловано в Кировский районный суд Республики Крым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И.В.Кувшинов</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