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12</w:t>
      </w:r>
    </w:p>
    <w:p>
      <w:pPr>
        <w:ind w:left="4320" w:firstLine="720"/>
      </w:pPr>
      <w:r>
        <w:t>Дело №5-53-213/2020</w:t>
      </w:r>
    </w:p>
    <w:p>
      <w:pPr>
        <w:ind w:left="2160" w:firstLine="720"/>
      </w:pPr>
      <w:r>
        <w:t>ПОСТАНОВЛЕНИЕ</w:t>
      </w:r>
    </w:p>
    <w:p/>
    <w:p>
      <w:pPr>
        <w:jc w:val="both"/>
      </w:pPr>
      <w:r>
        <w:t xml:space="preserve">29 июня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Москатова</w:t>
      </w:r>
      <w:r>
        <w:t xml:space="preserve"> </w:t>
      </w:r>
      <w:r>
        <w:t>фио</w:t>
      </w:r>
      <w:r>
        <w:t xml:space="preserve">, родившегося дата в </w:t>
      </w:r>
    </w:p>
    <w:p>
      <w:pPr>
        <w:jc w:val="both"/>
      </w:pPr>
      <w:r>
        <w:t xml:space="preserve">адрес, гражданина ... проживающего по адресу: адрес, работающего ... в наименование организации,  </w:t>
      </w:r>
    </w:p>
    <w:p>
      <w:pPr>
        <w:jc w:val="both"/>
      </w:pPr>
    </w:p>
    <w:p>
      <w:pPr>
        <w:jc w:val="both"/>
      </w:pPr>
      <w:r>
        <w:t>установил:</w:t>
      </w:r>
    </w:p>
    <w:p>
      <w:pPr>
        <w:jc w:val="both"/>
      </w:pPr>
    </w:p>
    <w:p>
      <w:pPr>
        <w:jc w:val="both"/>
      </w:pPr>
      <w:r>
        <w:t>Москатов</w:t>
      </w:r>
      <w:r>
        <w:t xml:space="preserve"> Г.Г. дата в время час. в районе дома ... по адрес в адрес управлял транспортным средством – автомобилем марка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судебное заседание </w:t>
      </w:r>
      <w:r>
        <w:t>Москатов</w:t>
      </w:r>
      <w:r>
        <w:t xml:space="preserve"> Г.Г. не явился, при этом о месте и времени рассмотрения дела извещался по месту жительства заказным письмом с уведомлением, однако почтовое отправление возвращено мировому судье за истечением срока хранения.</w:t>
      </w:r>
    </w:p>
    <w:p>
      <w:pPr>
        <w:jc w:val="both"/>
      </w:pPr>
      <w:r>
        <w:t xml:space="preserve">Согласно абзацу второму п.6 постановления Пленума Верховного Суда Российской Федерации от 24 марта 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ведётся производство по делу, считается извещённым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приёма, вручения, хранения и возврата почтовых отправлений разряда «Судебное», утверждённых приказом ФГУП «Почта России» от 31 августа </w:t>
      </w:r>
    </w:p>
    <w:p>
      <w:pPr>
        <w:jc w:val="both"/>
      </w:pPr>
      <w:r>
        <w:t>2005 года N343.</w:t>
      </w:r>
    </w:p>
    <w:p>
      <w:pPr>
        <w:jc w:val="both"/>
      </w:pPr>
      <w:r>
        <w:t xml:space="preserve">Учитывая, что почтовое отправлением </w:t>
      </w:r>
      <w:r>
        <w:t>Москатову</w:t>
      </w:r>
      <w:r>
        <w:t xml:space="preserve"> Г.Г. направлялось по месту его жительства, указанному в протоколе об административном правонарушении, и возвращено мировому судье за истечением срока хранения, считаю </w:t>
      </w:r>
    </w:p>
    <w:p>
      <w:pPr>
        <w:jc w:val="both"/>
      </w:pPr>
      <w:r>
        <w:t>Москатова</w:t>
      </w:r>
      <w:r>
        <w:t xml:space="preserve"> Г.Г. извещённым о месте и времени рассмотрения дела и полагаю возможным рассмотреть дело в его отсутствие.  </w:t>
      </w:r>
    </w:p>
    <w:p>
      <w:pPr>
        <w:jc w:val="both"/>
      </w:pPr>
      <w:r>
        <w:t xml:space="preserve">Исследовав материалы дела, прихожу к следующим выводам.  </w:t>
      </w:r>
    </w:p>
    <w:p>
      <w:pPr>
        <w:jc w:val="both"/>
      </w:pPr>
      <w:r>
        <w:t xml:space="preserve">Согласно п.2.7 ПДД РФ водителю запрещается управлять транспортным средством в состоянии опьянения (алкогольного, наркотического или иного), под </w:t>
      </w:r>
      <w:r>
        <w:t>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ходе рассмотрения дела установлено, что </w:t>
      </w:r>
      <w:r>
        <w:t>Москатов</w:t>
      </w:r>
      <w:r>
        <w:t xml:space="preserve"> Г.Г. управлял автомобилем, находясь в состоянии опьянения, при этом его действия не содержали уголовно наказуемого деяния.</w:t>
      </w:r>
    </w:p>
    <w:p>
      <w:pPr>
        <w:jc w:val="both"/>
      </w:pPr>
      <w:r>
        <w:t xml:space="preserve">Объективным подтверждением виновности </w:t>
      </w:r>
      <w:r>
        <w:t>Москатова</w:t>
      </w:r>
      <w:r>
        <w:t xml:space="preserve"> Г.Г. в совершении административного правонарушения, предусмотренного ч.1 ст.12.8 КоАП РФ, являются следующие доказательства.</w:t>
      </w:r>
    </w:p>
    <w:p>
      <w:pPr>
        <w:jc w:val="both"/>
      </w:pPr>
      <w:r>
        <w:t xml:space="preserve">Из протокола об административном правонарушении 61 АГ телефон от </w:t>
      </w:r>
    </w:p>
    <w:p>
      <w:pPr>
        <w:jc w:val="both"/>
      </w:pPr>
      <w:r>
        <w:t>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(л.д.1).</w:t>
      </w:r>
    </w:p>
    <w:p>
      <w:pPr>
        <w:jc w:val="both"/>
      </w:pPr>
      <w:r>
        <w:t xml:space="preserve">Согласно протоколу об отстранении от управления транспортным средством 82 ОТ №019592 от дата </w:t>
      </w:r>
      <w:r>
        <w:t>Москатов</w:t>
      </w:r>
      <w:r>
        <w:t xml:space="preserve"> Г.Г. дата в время час.  возле дома №14 по адрес в адрес был отстранён от управления транспортным средством до устранения причины отстранения, которой явилось наличие у него признаков опьянения (л.д.2).</w:t>
      </w:r>
    </w:p>
    <w:p>
      <w:pPr>
        <w:jc w:val="both"/>
      </w:pPr>
      <w:r>
        <w:t xml:space="preserve">Основанием полагать, что </w:t>
      </w:r>
      <w:r>
        <w:t>Москатов</w:t>
      </w:r>
      <w:r>
        <w:t xml:space="preserve"> Г.Г. находился в состоянии опьянения, явилось наличие у него признаков опьянения – запах алкоголя изо рта, нарушение речи, поведение, не соответствующее обстановке (л.д.2). </w:t>
      </w:r>
    </w:p>
    <w:p>
      <w:pPr>
        <w:jc w:val="both"/>
      </w:pPr>
      <w:r>
        <w:t>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w:t>
      </w:r>
      <w:r>
        <w:t>Москатова</w:t>
      </w:r>
      <w:r>
        <w:t xml:space="preserve"> Г.Г. инспектором ДПС ОГИБДД ОМВД России по Кировскому району </w:t>
      </w:r>
      <w:r>
        <w:t>фио</w:t>
      </w:r>
      <w:r>
        <w:t xml:space="preserve"> проведено освидетельствование на состояние алкогольного опьянения, по результатам которого на основании того, что в выдыхаемом им воздухе обнаружено 0,458 мг/л абсолютного этилового спирта, что превышает возможную суммарную погрешность измерений – 0,16 мг/л, установлено состояние алкогольного опьянения. </w:t>
      </w:r>
    </w:p>
    <w:p>
      <w:pPr>
        <w:jc w:val="both"/>
      </w:pPr>
      <w:r>
        <w:t xml:space="preserve">Указанные обстоятельства подтверждаются актом 61 АА128570 от дата </w:t>
      </w:r>
    </w:p>
    <w:p>
      <w:pPr>
        <w:jc w:val="both"/>
      </w:pPr>
      <w:r>
        <w:t xml:space="preserve">дата и чеком прибора </w:t>
      </w:r>
      <w:r>
        <w:t>Алкотектор</w:t>
      </w:r>
      <w:r>
        <w:t xml:space="preserve"> Юпитер с заводским номером телефон (л.д.3, 4).  </w:t>
      </w:r>
    </w:p>
    <w:p>
      <w:pPr>
        <w:jc w:val="both"/>
      </w:pPr>
    </w:p>
    <w:p>
      <w:pPr>
        <w:jc w:val="both"/>
      </w:pPr>
      <w:r>
        <w:t xml:space="preserve">На исследованной в судебном заседании видеозаписи, представленной в материалы дела, зафиксирован разговор </w:t>
      </w:r>
      <w:r>
        <w:t>Москатова</w:t>
      </w:r>
      <w:r>
        <w:t xml:space="preserve"> Г.Г. с инспектором ГИБДД в патрульном автомобиле ГИБДД, в ходе которого </w:t>
      </w:r>
      <w:r>
        <w:t>Москатов</w:t>
      </w:r>
      <w:r>
        <w:t xml:space="preserve"> Г.Г. был отстранён от управления транспортным средством, и ему инспектором ДПС было предложено пройти освидетельствование на состояние алкогольного опьянения, пройти которое </w:t>
      </w:r>
      <w:r>
        <w:t>Москатов</w:t>
      </w:r>
      <w:r>
        <w:t xml:space="preserve"> Г.Г. согласился, зафиксирована процедура освидетельствования и результаты, с которыми </w:t>
      </w:r>
      <w:r>
        <w:t>Москатов</w:t>
      </w:r>
      <w:r>
        <w:t xml:space="preserve"> Г.Г. (л.д.5). </w:t>
      </w:r>
    </w:p>
    <w:p>
      <w:pPr>
        <w:jc w:val="both"/>
      </w:pPr>
      <w:r>
        <w:t xml:space="preserve">Из справки и карточки на водителя </w:t>
      </w:r>
      <w:r>
        <w:t>Москатова</w:t>
      </w:r>
      <w:r>
        <w:t xml:space="preserve"> Г.Г. усматривается, что он не является лицом, подвергнутым административному наказанию по ст.ст.12.8, 12.26 КоАП РФ, и не имеет судимость по ст.ст.264, 264.1 УК РФ (л.д.6, 7).</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Москатов</w:t>
      </w:r>
      <w:r>
        <w:t xml:space="preserve"> Г.Г.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 xml:space="preserve">При назначении административного наказания </w:t>
      </w:r>
      <w:r>
        <w:t>Москатову</w:t>
      </w:r>
      <w:r>
        <w:t xml:space="preserve"> Г.Г.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Москатовым</w:t>
      </w:r>
      <w:r>
        <w:t xml:space="preserve"> Г.Г.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r>
        <w:t>Москатову</w:t>
      </w:r>
      <w:r>
        <w:t xml:space="preserve"> Г.Г.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установленный санкцией ч.1 ст.12.8 КоАП РФ.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руководствуясь ст.ст.29.9, 29.10 КоАП РФ,</w:t>
      </w:r>
    </w:p>
    <w:p>
      <w:pPr>
        <w:ind w:left="2880" w:firstLine="720"/>
        <w:jc w:val="both"/>
      </w:pPr>
      <w:r>
        <w:t>постановил:</w:t>
      </w:r>
    </w:p>
    <w:p>
      <w:pPr>
        <w:jc w:val="both"/>
      </w:pPr>
      <w:r>
        <w:t xml:space="preserve">признать </w:t>
      </w:r>
      <w:r>
        <w:t>Москатова</w:t>
      </w:r>
      <w:r>
        <w:t xml:space="preserve"> </w:t>
      </w:r>
      <w:r>
        <w:t>фио</w:t>
      </w:r>
      <w:r>
        <w:t xml:space="preserve"> родившегося дата в </w:t>
      </w:r>
    </w:p>
    <w:p>
      <w:pPr>
        <w:jc w:val="both"/>
      </w:pPr>
      <w:r>
        <w:t xml:space="preserve">адрес, проживающего по адресу: адрес, </w:t>
      </w:r>
    </w:p>
    <w:p>
      <w:pPr>
        <w:jc w:val="both"/>
      </w:pPr>
      <w:r>
        <w:t>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КПП – телефон, ОКТМО – </w:t>
      </w:r>
      <w:r>
        <w:t>телефон, ИНН – телефон, получатель УФК по адрес (ОМВД России по Кировскому району), УИН 18810491201900001504.</w:t>
      </w:r>
    </w:p>
    <w:p>
      <w:pPr>
        <w:jc w:val="both"/>
      </w:pPr>
      <w:r>
        <w:t xml:space="preserve">Разъяснить </w:t>
      </w:r>
      <w:r>
        <w:t>Москатову</w:t>
      </w:r>
      <w:r>
        <w:t xml:space="preserve"> Г.Г., что водительское удостоверение либо заявление о его утрате сдаётся в ОГИБДД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AEDE1B6-14F1-478E-8E78-0465AC80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