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№5-53-216/2020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14 мая 2020 г.</w:t>
      </w:r>
    </w:p>
    <w:p>
      <w:pPr>
        <w:jc w:val="both"/>
      </w:pPr>
      <w:r>
        <w:t xml:space="preserve">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Калинина </w:t>
      </w:r>
      <w:r>
        <w:t>фио</w:t>
      </w:r>
      <w:r>
        <w:t xml:space="preserve">, родившегося дата в адрес, гражданина ...,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паспортные данные, </w:t>
      </w:r>
    </w:p>
    <w:p>
      <w:pPr>
        <w:jc w:val="both"/>
      </w:pPr>
    </w:p>
    <w:p>
      <w:pPr>
        <w:ind w:left="2880" w:firstLine="720"/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Калинин В.В. дата в время час. возле дома ... по адрес в адрес управлял транспортным средством – ... будучи лишённым права заниматься деятельностью, связанной с управлением транспортными средствами, на дата по приговору Кировского районного суда адрес от дата, вступившего в законную силу дата</w:t>
      </w:r>
    </w:p>
    <w:p>
      <w:pPr>
        <w:jc w:val="both"/>
      </w:pPr>
      <w:r>
        <w:t xml:space="preserve">В судебном заседании Калинин В.В.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оспаривал, пояснил, что действительно управлял автомобилем, отвозил товарища в больницу, поскольку ему требовалась медицинская помощь, при этом в адрес с его участием произошло ДТП, приговором Кировского районного суда адрес от дата осуждён по ст.264.1 УК РФ, основное наказание отбыл. </w:t>
      </w:r>
    </w:p>
    <w:p>
      <w:pPr>
        <w:jc w:val="both"/>
      </w:pPr>
      <w:r>
        <w:t xml:space="preserve">Выслушав объяснения Калинина В.В., исследовав материалы дела, считаю, что вина </w:t>
      </w:r>
    </w:p>
    <w:p>
      <w:pPr>
        <w:jc w:val="both"/>
      </w:pPr>
      <w:r>
        <w:t xml:space="preserve">Калинина В.В.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>Так, факт совершения Калининым В.В.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№037360 от дата (л.д.1);</w:t>
      </w:r>
    </w:p>
    <w:p>
      <w:pPr>
        <w:jc w:val="both"/>
      </w:pPr>
      <w:r>
        <w:t>- письменными объяснениями Калинина В.В. от дата, подтверждёнными им входе рассмотрения дела (л.д.2);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(л.д.3);</w:t>
      </w:r>
    </w:p>
    <w:p>
      <w:pPr>
        <w:jc w:val="both"/>
      </w:pPr>
      <w:r>
        <w:t>- копией схемы места совершения административного правонарушения от дата (л.д.6);</w:t>
      </w:r>
    </w:p>
    <w:p>
      <w:pPr>
        <w:jc w:val="both"/>
      </w:pPr>
      <w:r>
        <w:t xml:space="preserve">- копией приговора Кировского районного суда адрес от дата в отношении Калинина В.В., осуждённого по ст.264.1 УК РФ (л.д.8-13).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Калинина В.В.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>При назначении административного наказания Калинину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 xml:space="preserve">Калининым В.В. совершено административное правонарушение, нарушающее охраняемые законом общественные отношения в сфере безопасности дорожного движения; ... паспортные данные. </w:t>
      </w:r>
    </w:p>
    <w:p>
      <w:pPr>
        <w:jc w:val="both"/>
      </w:pPr>
      <w:r>
        <w:t>В качестве обстоятельства, смягчающего административную ответственность, признаю в соответствии с ч.2 ст.4.2 КоАП РФ признание Калининым В.В. своей вины.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Калининым В.В.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Калинину В.В.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Калинина </w:t>
      </w:r>
      <w:r>
        <w:t>фио</w:t>
      </w:r>
      <w:r>
        <w:t xml:space="preserve"> родившегося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получатель УФК (ОМВД России по адрес), УИН 18810491201900001407.  </w:t>
      </w:r>
    </w:p>
    <w:p>
      <w:pPr>
        <w:jc w:val="both"/>
      </w:pPr>
      <w:r>
        <w:t xml:space="preserve">Разъяснить Калинину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</w:t>
      </w:r>
      <w:r>
        <w:t xml:space="preserve">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8D98DA-CFBE-44EA-A813-447A299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