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№5-53-230/2019</w:t>
      </w:r>
    </w:p>
    <w:p w:rsidR="00A77B3E">
      <w:r>
        <w:t>ПОСТАНОВЛЕНИЕ</w:t>
      </w:r>
    </w:p>
    <w:p w:rsidR="00A77B3E"/>
    <w:p w:rsidR="00A77B3E">
      <w:r>
        <w:t>23 мая 2019 г.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Лойко фио родившегося дата в </w:t>
      </w:r>
    </w:p>
    <w:p w:rsidR="00A77B3E">
      <w:r>
        <w:t xml:space="preserve">адрес, гражданина ..., проживающего по адресу: адрес, </w:t>
      </w:r>
    </w:p>
    <w:p w:rsidR="00A77B3E">
      <w:r>
        <w:t xml:space="preserve">адрес, ... наименование организации,  </w:t>
      </w:r>
    </w:p>
    <w:p w:rsidR="00A77B3E">
      <w:r>
        <w:t>установил:</w:t>
      </w:r>
    </w:p>
    <w:p w:rsidR="00A77B3E">
      <w:r>
        <w:t xml:space="preserve">Лойко А.И. дата в время час. в районе ... по адрес в адрес, являясь водителем транспортного средства – автомобиля марка автомобиля при наличии у него признаков опьянения (запах алкоголя изо рта, неустойчивость позы, нарушение речи)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>
      <w:r>
        <w:t xml:space="preserve">В судебное заседание Лойко А.И. не явился, о месте и времени рассмотрения дела извещался надлежащим образом по месту проживания заказным письмом с уведомления, однако конверт вернулся мировому судье с отметкой «за истечением срока хранения», в связи с чем в соответствии с ч.2 ст.25.1 КоАП РФ считаю </w:t>
      </w:r>
    </w:p>
    <w:p w:rsidR="00A77B3E">
      <w:r>
        <w:t xml:space="preserve">Лойко А.И. извещённым о месте и времени рассмотрения дела и полагаю возможным рассмотреть дело в его отсутствие.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Лойко А.И. находился в состоянии опьянения, явилось наличие у него признаков опьянения – запах алкоголя изо рта, неустойчивость позы, нарушение речи (л.д.3).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Лойко А.И.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Лойко А.И. отказался, о чём им сделана соответствующая запись в протоколе о направлении на медицинское освидетельствование (л.д.3).  </w:t>
      </w:r>
    </w:p>
    <w:p w:rsidR="00A77B3E">
      <w:r>
        <w:t xml:space="preserve">Направление Лойко А.И.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>Факт совершения Лойко А.И. административного правонарушения, предусмотренного ч.1 ст.12.26 КоАП РФ, подтверждается:</w:t>
      </w:r>
    </w:p>
    <w:p w:rsidR="00A77B3E">
      <w:r>
        <w:t xml:space="preserve">- протоколом об административном правонарушении 82 АП №037073 от </w:t>
      </w:r>
    </w:p>
    <w:p w:rsidR="00A77B3E">
      <w:r>
        <w:t>дата, составленным уполномоченным должностным лицом, содержание протокола соответствует требованиям ст.28.2 КоАП РФ (л.д.1);</w:t>
      </w:r>
    </w:p>
    <w:p w:rsidR="00A77B3E">
      <w:r>
        <w:t>- протоколом об отстранении от управления транспортным средством 82 ОТ №005747 от дата (л.д.2);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 w:rsidR="00A77B3E">
      <w:r>
        <w:t>Лойко А.И. при наличии у него признаков опьянения, и в связи с отказом от прохождения от освидетельствования на состояние алкогольного опьянения,  был направлен в медицинского учреждение для прохождения соответствующего освидетельствования, от прохождения которого Лойко А.И. отказался (л.д.3);</w:t>
      </w:r>
    </w:p>
    <w:p w:rsidR="00A77B3E">
      <w:r>
        <w:t xml:space="preserve">- видеозаписью, приложенной к протоколу об административном правонарушении, на которой зафиксирован разговор Лойко А.И. с инспектором ДПС, в ходе которого Лойко А.И. отказался пройти медицинское освидетельствование на состояние опьянения (л.д.4).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Лойко А.И. считается лицом, подвергнутым административному наказания за совершение административных правонарушений, предусмотренных ст.ст.12.8, 12.26 КоАП РФ, в представленных материалах не имеется.</w:t>
      </w:r>
    </w:p>
    <w:p w:rsidR="00A77B3E">
      <w:r>
        <w:t xml:space="preserve">Таким образом, считаю, что Лойко А.И.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административного наказания Лойко А.И.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Лойко А.И.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...н.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Лойко А.И.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в пределах санкции ч.1 ст.12.26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Лойко фио, родившегося дата в </w:t>
      </w:r>
    </w:p>
    <w:p w:rsidR="00A77B3E">
      <w:r>
        <w:t>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(ОМВД России по адрес), </w:t>
      </w:r>
    </w:p>
    <w:p w:rsidR="00A77B3E">
      <w:r>
        <w:t xml:space="preserve">УИН 18810391191900001758.   </w:t>
      </w:r>
    </w:p>
    <w:p w:rsidR="00A77B3E">
      <w:r>
        <w:t xml:space="preserve">Разъяснить Лойко А.И.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