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3</w:t>
      </w:r>
    </w:p>
    <w:p w:rsidR="00A77B3E">
      <w:r>
        <w:t>Дело №5-53-240/2021</w:t>
      </w:r>
    </w:p>
    <w:p w:rsidR="00A77B3E">
      <w:r>
        <w:t>ПОСТАНОВЛЕНИЕ</w:t>
      </w:r>
    </w:p>
    <w:p w:rsidR="00A77B3E"/>
    <w:p w:rsidR="00A77B3E">
      <w:r>
        <w:t>24 мая 2021 г.                                                                                                         пгт. Кировское</w:t>
      </w:r>
    </w:p>
    <w:p w:rsidR="00A77B3E"/>
    <w:p w:rsidR="00A77B3E"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ч.3 ст.19.24 Кодекса Российской Федерации об административных правонарушениях (далее – КоАП РФ), в отношении </w:t>
      </w:r>
    </w:p>
    <w:p w:rsidR="00A77B3E">
      <w:r>
        <w:t xml:space="preserve">Павлова ... родившегося дата в </w:t>
      </w:r>
    </w:p>
    <w:p w:rsidR="00A77B3E">
      <w:r>
        <w:t xml:space="preserve">адрес ..., гражданина ..., проживающего по адресу: адрес, работающего ... у наименование организации, ... </w:t>
      </w:r>
    </w:p>
    <w:p w:rsidR="00A77B3E">
      <w:r>
        <w:t>установил:</w:t>
      </w:r>
    </w:p>
    <w:p w:rsidR="00A77B3E">
      <w:r>
        <w:t xml:space="preserve">Павлов С.С., являясь лицом, в отношении которого решением Кировского районного суда адрес от дата установлен административный надзор, будучи подвергнутым административному наказанию по ч.1 ст.19.24 КоАП РФ по постановлению мирового судьи судебного участка №53 Кировского судебного района адрес от дата, в период времени с время час. дата до </w:t>
      </w:r>
    </w:p>
    <w:p w:rsidR="00A77B3E">
      <w:r>
        <w:t xml:space="preserve">время час. дата отсутствовал по месту жительства по адресу: адрес, то есть нарушил ограничение, установленное решением суда.   </w:t>
      </w:r>
    </w:p>
    <w:p w:rsidR="00A77B3E">
      <w:r>
        <w:t xml:space="preserve">В судебном заседании Павлов С.С. вину в совершении административного правонарушения, предусмотренного ч.1 ст.19.24 КоАП РФ, признал, обстоятельства, изложенные в протоколе об административном правонарушении, не оспаривал. </w:t>
      </w:r>
    </w:p>
    <w:p w:rsidR="00A77B3E">
      <w:r>
        <w:t>В ходе судебного разбирательства отводов и ходатайств Павловым С.С. заявлено не было.</w:t>
      </w:r>
    </w:p>
    <w:p w:rsidR="00A77B3E">
      <w:r>
        <w:t>Выслушав объяснения Павлова С.С., изучив материалы дела, считаю, что представленных материалов достаточно для установления факта совершения им административного правонарушения.</w:t>
      </w:r>
    </w:p>
    <w:p w:rsidR="00A77B3E">
      <w:r>
        <w:t xml:space="preserve">Факт совершения административного правонарушения и вина Павлова С.С. подтверждаются: протоколом об административном правонарушении №РК-телефон от </w:t>
      </w:r>
    </w:p>
    <w:p w:rsidR="00A77B3E">
      <w:r>
        <w:t xml:space="preserve">дата (л.д.1), рапортом оперативного дежурного ОМВД России по адрес от дата о сообщении по факту управления Павловым С.С. мопедом </w:t>
      </w:r>
    </w:p>
    <w:p w:rsidR="00A77B3E">
      <w:r>
        <w:t xml:space="preserve">дата в время час. в состоянии опьянения (л.д.3), копией протокола осмотра места происшествия от дата (л.д.6-7), копией заключения о заведении дела административного надзора в отношении Павлова С.С. (л.д.16), копией решения Кировского районного суда адрес от дата по делу 2а-717/2019 в отношении Павлова С.С. (л.д.10а), копией решения Кировского районного суда адрес от дата по делу №2а-308/2020 в отношении Павлова С.С. (л.д.10б), копией постановления мирового судьи от дата по делу об административном правонарушении, предусмотренном ч.1 ст.19.24 КоАП РФ, в отношении Павлова С.С. (л.д.18). </w:t>
      </w:r>
    </w:p>
    <w:p w:rsidR="00A77B3E">
      <w:r>
        <w:t>Не доверять представленным доказательствам оснований не имеется, поскольку они составлены уполномоченным должностным лицом в соответствии с требованиями КоАП РФ в пределах его компетенции. Указанные доказательства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>
      <w:r>
        <w:t>Действия Павлова С.С. необходимо квалифицировать по ч.3 ст.19.24 КоАП РФ, как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деяния.</w:t>
      </w:r>
    </w:p>
    <w:p w:rsidR="00A77B3E">
      <w:r>
        <w:t xml:space="preserve">При назначении административного наказания Павлову С.С. учитывается характер совершённого им административного правонарушения, личность виновного, его имущественное положение, наличие обстоятельства, смягчающего административную ответственность.  </w:t>
      </w:r>
    </w:p>
    <w:p w:rsidR="00A77B3E">
      <w:r>
        <w:t xml:space="preserve">Павловым С.С. совершено административное правонарушение против порядка управления, ... </w:t>
      </w:r>
    </w:p>
    <w:p w:rsidR="00A77B3E">
      <w:r>
        <w:t xml:space="preserve">Обстоятельством, смягчающим административную ответственность, в соответствии со ст.4.2 КоАП РФ признаю, признание Павловым С.С. своей вины. </w:t>
      </w:r>
    </w:p>
    <w:p w:rsidR="00A77B3E">
      <w:r>
        <w:t>Обстоятельств, отягчающих административную ответственность, не установлено.</w:t>
      </w:r>
    </w:p>
    <w:p w:rsidR="00A77B3E">
      <w:r>
        <w:t xml:space="preserve">Учитывая характер совершённого правонарушения, данные о личности виновного, наличие обстоятельства, смягчающего административную ответственность, с целью предупреждения совершения новых правонарушений, считаю необходимым назначить Павлову С.С. административное наказание в виде административного ареста на срок в пределах санкции ч.3 ст.19.24 КоАП РФ.  </w:t>
      </w:r>
    </w:p>
    <w:p w:rsidR="00A77B3E">
      <w:r>
        <w:t>Обстоятельств, препятствующих назначению Павлову С.С. указанного вида наказания, не установлено.</w:t>
      </w:r>
    </w:p>
    <w:p w:rsidR="00A77B3E">
      <w:r>
        <w:t>Оснований для применения иных альтернативных видов наказания, предусмотренных санкцией настоящей статьи, не усматривается.</w:t>
      </w:r>
    </w:p>
    <w:p w:rsidR="00A77B3E">
      <w:r>
        <w:t>Обстоятельства, предусмотренные ст. 24.5 КоАП РФ, исключающие производство по делу, отсутствуют.</w:t>
      </w:r>
    </w:p>
    <w:p w:rsidR="00A77B3E">
      <w:r>
        <w:t>На основании изложенного и руководствуясь ст.ст.29.9, 29.10 КоАП РФ,</w:t>
      </w:r>
    </w:p>
    <w:p w:rsidR="00A77B3E">
      <w:r>
        <w:t>постановил:</w:t>
      </w:r>
    </w:p>
    <w:p w:rsidR="00A77B3E">
      <w:r>
        <w:t xml:space="preserve">признать Павлова ... виновным в совершении административного правонарушения, предусмотренного ч.3 ст.19.24 КоАП РФ, и назначить ему наказание в виде административного ареста на срок 10 (десять) суток. </w:t>
      </w:r>
    </w:p>
    <w:p w:rsidR="00A77B3E">
      <w:r>
        <w:t>Срок наказания исчислять с момента задержания.</w:t>
      </w:r>
    </w:p>
    <w:p w:rsidR="00A77B3E">
      <w:r>
        <w:t>Постановление подлежит немедленному исполнению органами внутренних дел после его вынесения.</w:t>
      </w:r>
    </w:p>
    <w:p w:rsidR="00A77B3E">
      <w:r>
        <w:t>Постановление может быть обжаловано в Кировский районный суд адрес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/>
    <w:p w:rsidR="00A77B3E"/>
    <w:p w:rsidR="00A77B3E">
      <w:r>
        <w:t>Мировой судья</w:t>
        <w:tab/>
        <w:tab/>
        <w:tab/>
        <w:tab/>
        <w:tab/>
        <w:tab/>
        <w:t>И.В.Кувшинов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