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№5-53-247/2018</w:t>
      </w:r>
    </w:p>
    <w:p w:rsidR="00A77B3E">
      <w:r>
        <w:t>ПОСТАНОВЛЕНИЕ</w:t>
      </w:r>
    </w:p>
    <w:p w:rsidR="00A77B3E"/>
    <w:p w:rsidR="00A77B3E">
      <w:r>
        <w:t>16 мая 2018 г.                                                                                              пгт. Кировское</w:t>
      </w:r>
    </w:p>
    <w:p w:rsidR="00A77B3E">
      <w:r>
        <w:t xml:space="preserve"> </w:t>
      </w:r>
    </w:p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Смирнова Алексея Владимировича, паспортные данные, гражданина ... зарегистрированного по адресу: адрес, проживающего по адресу: адрес, </w:t>
      </w:r>
    </w:p>
    <w:p w:rsidR="00A77B3E">
      <w:r>
        <w:t xml:space="preserve">адрес, ... </w:t>
      </w:r>
    </w:p>
    <w:p w:rsidR="00A77B3E">
      <w:r>
        <w:t>установил:</w:t>
      </w:r>
    </w:p>
    <w:p w:rsidR="00A77B3E">
      <w:r>
        <w:t>Смирнов А.В. дата в время по адресу: адрес управлял транспортным средством – автомобилем марка автомобиля при этом, в нарушение п.2.7 Правил дорожного движения Российской Федерации (далее – ПДД РФ), находясь в состоянии опьянения.</w:t>
      </w:r>
    </w:p>
    <w:p w:rsidR="00A77B3E">
      <w:r>
        <w:t xml:space="preserve">Смирнов А.В.,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>
      <w:r>
        <w:t>О времени и месте рассмотрения дела Смирнов А.В. извещался по месту жительства заказным письмом с уведомлением, однако конверт вернулся в суд по истечению срока хранения.</w:t>
      </w:r>
    </w:p>
    <w:p w:rsidR="00A77B3E"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утвержденных приказом ФГУП «Почта России» от 5 декабря 2014 г. №423-п.</w:t>
      </w:r>
    </w:p>
    <w:p w:rsidR="00A77B3E">
      <w:r>
        <w:t>Учитывая изложенное, считаю Смирнова А.В.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Таким образом, для привлечения к административной ответственности по </w:t>
      </w:r>
    </w:p>
    <w:p w:rsidR="00A77B3E"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>
      <w:r>
        <w:t>В судебном заседании установлено, что Смирнов А.В., управлял автомобилем, находясь при этом в состоянии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Смирнов А.В. находился в состоянии опьянения, явилось наличие у него признаков опьянения – запах алкоголя изо рта, резкое изменение окраски кожных покровов лица (л.д.3). </w:t>
      </w:r>
    </w:p>
    <w:p w:rsidR="00A77B3E"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>В отношении Смирнова А.В.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0,43 мг/л, превышающей 0,16 мг/л - возможную суммарную погрешность измерений, у Смирнова А.В. было установлено состояние алкогольного опьянения (л.д.3, 4).</w:t>
      </w:r>
    </w:p>
    <w:p w:rsidR="00A77B3E">
      <w:r>
        <w:t>Факт совершения Смирновым А.В., административного правонарушения, предусмотренного ч.1 ст.12.8 КоАП РФ, подтверждается:</w:t>
      </w:r>
    </w:p>
    <w:p w:rsidR="00A77B3E">
      <w:r>
        <w:t>- протоколом об административном правонарушении 61 АГ телефон от дата, составленным инспектором ДПС ОМВД России по Кировскому району фио, содержание протокола соответствует требованиям ст.28.2 КоАП РФ. Протокол составлен в присутствии Смирнова А.В., копия протокола вручена ему, о чём свидетельствует его подпись в соответствующей графе протокола (л.д.1);</w:t>
      </w:r>
    </w:p>
    <w:p w:rsidR="00A77B3E">
      <w:r>
        <w:t xml:space="preserve">- протоколом об отстранении от управления транспортным средством 61 АМ телефон от дата, согласно которому Смирнов А.В. дата </w:t>
      </w:r>
    </w:p>
    <w:p w:rsidR="00A77B3E">
      <w:r>
        <w:t>в время в адрес по адрес был отстранён от управления автомобилем, в связи с выявленными у него признаками опьянения (л.д.2);</w:t>
      </w:r>
    </w:p>
    <w:p w:rsidR="00A77B3E">
      <w:r>
        <w:t xml:space="preserve">- результатами освидетельствования Смирнова А.В. на состояние алкогольного опьянения прибором Алкотестр 6810 Drager дата в время, согласно которым количество абсолютного этилового спирта в выдыхаемом </w:t>
      </w:r>
    </w:p>
    <w:p w:rsidR="00A77B3E">
      <w:r>
        <w:t>Смирновым А.В. воздухе составило 0,43 мг/л, что превышает возможную суммарную погрешность измерений равную 0,16 мг/л (л.д.3);</w:t>
      </w:r>
    </w:p>
    <w:p w:rsidR="00A77B3E">
      <w:r>
        <w:t xml:space="preserve">- актом освидетельствования на состояние опьянения от дата </w:t>
      </w:r>
    </w:p>
    <w:p w:rsidR="00A77B3E">
      <w:r>
        <w:t xml:space="preserve">61 АА телефон, согласно которому Смирнов А.В. при наличии у него признаков опьянения: запах алкоголя изо рта, резкое изменение окраски кожных покровов лица, - был освидетельствован на состояние алкогольного опьянения дата </w:t>
      </w:r>
    </w:p>
    <w:p w:rsidR="00A77B3E">
      <w:r>
        <w:t>дата в время, в ходе освидетельствования применялась видеозапись (л.д.4);</w:t>
      </w:r>
    </w:p>
    <w:p w:rsidR="00A77B3E">
      <w:r>
        <w:t>- видеозаписью, приложенной к протоколу об административном правонарушении, на которой зафиксирован факт управления Смирновым А.В. автомобилем и разговор Смирнова А.В. с инспектором ДПС, в ходе которого Смирнов А.В. согласился пройти освидетельствование на состояние алкогольного опьянения, зафиксирована процедура прохождения Смирновым А.В. указанного освидетельствования и его результаты (л.д.6).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Смирнов А.В.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представленных материалах не имеется.</w:t>
      </w:r>
    </w:p>
    <w:p w:rsidR="00A77B3E">
      <w:r>
        <w:t xml:space="preserve">Согласно копии постановления мирового судьи судебного участка №85 Судакского судебного района Республики Крым от дата, </w:t>
      </w:r>
    </w:p>
    <w:p w:rsidR="00A77B3E">
      <w:r>
        <w:t xml:space="preserve">которое вступило в законную силу дата (http://mirsud82.rk.gov.ru/officework/decisionas/?id=1472405&amp;year=2018), Смирнов А.В. был привлечён к административной ответственности по ч.1 ст.12.8 КоАП РФ и на момент совершения правонарушения дата не являлся лицом, подвергнутым административному наказанию за совершение однородного правонарушения. (л.д.11-12). </w:t>
      </w:r>
    </w:p>
    <w:p w:rsidR="00A77B3E">
      <w:r>
        <w:t xml:space="preserve">Таким образом, считаю, что Смирнов А.В.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>При назначении административного наказания Смирнову А.В.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Смирновым А.В.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трудоустроен.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Смирнову А.В. административное наказание в пределах санкции ч.1 ст.12.8 КоАП РФ в виде административного штрафа с лишением права управления транспортными средствами.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ст.ст. 29.9, 29.10 </w:t>
      </w:r>
    </w:p>
    <w:p w:rsidR="00A77B3E">
      <w:r>
        <w:t>КоАП РФ,</w:t>
      </w:r>
    </w:p>
    <w:p w:rsidR="00A77B3E">
      <w:r>
        <w:t>постановил:</w:t>
      </w:r>
    </w:p>
    <w:p w:rsidR="00A77B3E">
      <w:r>
        <w:t xml:space="preserve">признать Смирнова Алексея Владимировича, паспортные данные, зарегистрированного по адресу: адрес,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восемь месяцев.</w:t>
      </w:r>
    </w:p>
    <w:p w:rsidR="00A77B3E">
      <w:r>
        <w:t xml:space="preserve">Штраф подлежит уплате по следующим реквизитам: Отделение по Республике Крым ЮГУ ЦБ РФ, счёт №40101810335100010001, БИК – телефон, КБК – 18811630020016000140, КПП – телефон, ОКТМО – телефон, ИНН – телефон, получатель УФК (ОМВД России по Кировскому району), </w:t>
      </w:r>
    </w:p>
    <w:p w:rsidR="00A77B3E">
      <w:r>
        <w:t>УИН 18810491181900000812.</w:t>
      </w:r>
    </w:p>
    <w:p w:rsidR="00A77B3E">
      <w:r>
        <w:t xml:space="preserve">Разъяснить Смирнову А.В.,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