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№5-53-248/2020</w:t>
      </w:r>
    </w:p>
    <w:p>
      <w:pPr>
        <w:ind w:left="2160" w:firstLine="720"/>
      </w:pPr>
      <w:r>
        <w:t>ПОСТАНОВЛЕНИЕ</w:t>
      </w:r>
    </w:p>
    <w:p/>
    <w:p>
      <w:r>
        <w:t xml:space="preserve">7 июля 2020 г.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Балялина</w:t>
      </w:r>
      <w:r>
        <w:t xml:space="preserve"> </w:t>
      </w:r>
      <w:r>
        <w:t>фио</w:t>
      </w:r>
      <w:r>
        <w:t xml:space="preserve"> родившегося дата в адрес ... гражданина ..., проживающего по адресу: адрес, ...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Балялин</w:t>
      </w:r>
      <w:r>
        <w:t xml:space="preserve"> А.Н.  дата в время час. по адресу: адрес, </w:t>
      </w:r>
    </w:p>
    <w:p>
      <w:pPr>
        <w:jc w:val="both"/>
      </w:pPr>
      <w:r>
        <w:t xml:space="preserve">адрес, ... являясь должником по исполнительному производству №33722/20/82013-ИП от дата, при совершении исполнительных действий вёл себя неадекватно, выражал недовольство действиями судебного пристава-исполнителя </w:t>
      </w:r>
      <w:r>
        <w:t>фио</w:t>
      </w:r>
      <w:r>
        <w:t>, пытался вырвать из его рук исполнительное производство, тем самым воспрепятствовал законной деятельности судебного пристава-исполнителя, находящегося при исполнении служебных обязанностей.</w:t>
      </w:r>
    </w:p>
    <w:p>
      <w:pPr>
        <w:jc w:val="both"/>
      </w:pPr>
      <w:r>
        <w:t xml:space="preserve">В судебном заседании </w:t>
      </w:r>
      <w:r>
        <w:t>Балялин</w:t>
      </w:r>
      <w:r>
        <w:t xml:space="preserve"> А.Н. виновность в совершении административного правонарушения, предусмотренного ст.17.8 КоАП РФ, не признал, пояснил, что при общении с судебными приставами вёл себя нормально, ничего противоправного не совершал.  </w:t>
      </w:r>
    </w:p>
    <w:p>
      <w:pPr>
        <w:jc w:val="both"/>
      </w:pPr>
      <w:r>
        <w:t xml:space="preserve">Исследовав материалы дела, выслушав </w:t>
      </w:r>
      <w:r>
        <w:t>Балялина</w:t>
      </w:r>
      <w:r>
        <w:t xml:space="preserve"> А.Н., допросив судебного пристава по ОУПДС </w:t>
      </w:r>
      <w:r>
        <w:t>фио</w:t>
      </w:r>
      <w:r>
        <w:t>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Балялин</w:t>
      </w:r>
      <w:r>
        <w:t xml:space="preserve"> А.Н.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№55/20/82013-АП (л.д.1), копией постановления судебного пристава-исполнителя о возбуждении исполнительного производства от дата (л.д.4-5), показаниями в судебном заседании судебного пристава по ОУПДС </w:t>
      </w:r>
      <w:r>
        <w:t>фио</w:t>
      </w:r>
      <w:r>
        <w:t xml:space="preserve"> о том, что в ходе производства исполнительных действий совместно с судебным приставом-исполнителем </w:t>
      </w:r>
      <w:r>
        <w:t>фио</w:t>
      </w:r>
      <w:r>
        <w:t xml:space="preserve"> в конце дата прибыли по месту жительства </w:t>
      </w:r>
      <w:r>
        <w:t>Балялина</w:t>
      </w:r>
      <w:r>
        <w:t xml:space="preserve"> А.Н., который после того как ему была разъяснена цель визита, начал вести себя неадекватно, громко разговаривал, выражался нецензурными словами, пытался вырвать из рук судебного пристава-исполнителя </w:t>
      </w:r>
      <w:r>
        <w:t>фио</w:t>
      </w:r>
      <w:r>
        <w:t xml:space="preserve"> исполнительное производство, после чего в отношении </w:t>
      </w:r>
    </w:p>
    <w:p>
      <w:pPr>
        <w:jc w:val="both"/>
      </w:pPr>
      <w:r>
        <w:t>Балялина</w:t>
      </w:r>
      <w:r>
        <w:t xml:space="preserve"> А.Н. был составлен протокол по ст.17.8 КоАП РФ.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Балялина</w:t>
      </w:r>
      <w:r>
        <w:t xml:space="preserve"> А.Н.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Балялину</w:t>
      </w:r>
      <w:r>
        <w:t xml:space="preserve"> А.Н.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Балялиным</w:t>
      </w:r>
      <w:r>
        <w:t xml:space="preserve"> А.Н. совершено административное правонарушение против институтов государственной власти,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Балялину</w:t>
      </w:r>
      <w:r>
        <w:t xml:space="preserve"> А.Н.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Балялина</w:t>
      </w:r>
      <w:r>
        <w:t xml:space="preserve"> </w:t>
      </w:r>
      <w:r>
        <w:t>фио</w:t>
      </w:r>
      <w:r>
        <w:t xml:space="preserve"> родившегося дата в адрес ... проживающего по адресу: адрес, ул. 227-ой ТКС Дивизии, д.49,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1250 (одна тысяча двести пятьдесят)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 </w:t>
      </w:r>
    </w:p>
    <w:p>
      <w:pPr>
        <w:jc w:val="both"/>
      </w:pPr>
      <w:r>
        <w:t xml:space="preserve">Разъяснить </w:t>
      </w:r>
      <w:r>
        <w:t>Балялину</w:t>
      </w:r>
      <w:r>
        <w:t xml:space="preserve"> А.Н.,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6F49B8-B73E-418F-8CCF-47421245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