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№5-53-265/2019</w:t>
      </w:r>
    </w:p>
    <w:p w:rsidR="00A77B3E">
      <w:r>
        <w:t>ПОСТАНОВЛЕНИЕ</w:t>
      </w:r>
    </w:p>
    <w:p w:rsidR="00A77B3E"/>
    <w:p w:rsidR="00A77B3E">
      <w:r>
        <w:t>5 июня 2019 г.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... Цуриковой наименование организации, паспортные данные ..., гражданина ... проживающей по адресу: адрес, ...  </w:t>
      </w:r>
    </w:p>
    <w:p w:rsidR="00A77B3E">
      <w:r>
        <w:t>установил:</w:t>
      </w:r>
    </w:p>
    <w:p w:rsidR="00A77B3E">
      <w:r>
        <w:t xml:space="preserve">Цурикова А.В., являясь ..., дата в время час. в магазине наименование организации Цуриковой А.В. по адресу: адрес, </w:t>
      </w:r>
    </w:p>
    <w:p w:rsidR="00A77B3E">
      <w:r>
        <w:t>адрес, осуществляла хранение, в целях сбыта и продажи, табачной продукции, а именно осуществляла хранение в целях сбыта и продажи табачной продукции в количестве 59 пачек сигарет: «Корона», «Столичные», «Прима-Дона», «NZ», «Винстон», «Родманс», без маркировки и нанесения обязательной информации, предусмотренной законодательством Российской Федерации.</w:t>
      </w:r>
    </w:p>
    <w:p w:rsidR="00A77B3E">
      <w:r>
        <w:t xml:space="preserve">В судебное заседание Цурикова А.В. не явилась, о месте и времени рассмотрения дела извещалась надлежащим образом, ходатайство об отложении рассмотрения дела не представила,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 w:rsidR="00A77B3E">
      <w:r>
        <w:t xml:space="preserve">Исследовав материалы дела, считаю, что представленных материалов достаточно для установления факта совершения наименование организации Цурикова А.В. административного правонарушения. </w:t>
      </w:r>
    </w:p>
    <w:p w:rsidR="00A77B3E">
      <w:r>
        <w:t xml:space="preserve">Факт совершения административного правонарушения, предусмотренного ч.4 ст.15.12 КоАП РФ, и вина наименование организации Цуриковой А.В. подтверждаются: протоколом об административном правонарушении от дата (л.д.1-2), рапортом оперативного дежурного ОМВД России по адрес фио от дата (л.д.6), протоколом осмотра места происшествия от дата </w:t>
      </w:r>
    </w:p>
    <w:p w:rsidR="00A77B3E">
      <w:r>
        <w:t xml:space="preserve">дата (л.д.7-8), выпиской из ЕГРИП в отношении Цуриковой А.В. (л.д.10-12).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наименование организации Цуриковой А.В. необходимо квалифицировать по ч.4 ст.15.12 КоАП РФ, как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>
      <w:r>
        <w:t>При назначении административного наказания наименование организации Цуриковой А.В.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наименование организации Цуриковой А.В. совершено административное правонарушение в области финансов, налогов и сборов, ранее к административной ответственности не привлекалась, сведений об обратном 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характер совершенного правонарушения, данные о личности виновного, с целью предупреждения совершения новых правонарушений, считаю необходимым назначить ... Цуриковой А.В. административное наказание в виде административного штрафа в минимальном размере, установленном санкцией ч.4 ст.15.12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Вопрос о вещественных доказательствах по делу подлежит разрешению в соответствии с требованиями ч.3 ст.29.10 КоАП РФ с учётом следующего.</w:t>
      </w:r>
    </w:p>
    <w:p w:rsidR="00A77B3E">
      <w:r>
        <w:t>Согласно ст.4 Федерального закона от 22 декабря 2008 г.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адрес табачной продукции без маркировки специальными (акцизными) марками не допускается.</w:t>
      </w:r>
    </w:p>
    <w:p w:rsidR="00A77B3E">
      <w:r>
        <w:t>Согласно п.2 ч.3 ст.29.10 КоАП РФ вещи, изъятые из оборота, подлежат передаче в соответствующие организации или уничтожению.</w:t>
      </w:r>
    </w:p>
    <w:p w:rsidR="00A77B3E"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На основании вышеизложенного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... Цурикову ..., </w:t>
      </w:r>
    </w:p>
    <w:p w:rsidR="00A77B3E">
      <w:r>
        <w:t xml:space="preserve">паспортные данные ... проживающую по адресу: адрес, ... виновной в совершении административного правонарушения, предусмотренного ч.4 ст.15.12 КоАП РФ, и назначить ей наказание в виде административного штрафа в размере 10000 (десять тысяч) рублей. </w:t>
      </w:r>
    </w:p>
    <w:p w:rsidR="00A77B3E">
      <w:r>
        <w:t xml:space="preserve">Штраф подлежит уплате по следующим реквизитам: получатель УФК по адрес (Межрегиональное управление Роспотребнадзора по адрес и адрес л/с 0475А92080), банк получателя Отделение по адрес Центрального банка Российской Федерации, БИК телефон, счёт №40101810335100010001, КБК телефон телефон 140, ОКТМО телефон, ИНН телефон, КПП телефон.  </w:t>
      </w:r>
    </w:p>
    <w:p w:rsidR="00A77B3E">
      <w:r>
        <w:t>Изъятую у наименование организации табачную продукцию признать находившейся у неё в незаконном владении, и переданную территориальный отдел по адрес, Судаку и адрес Межрегионального управления Роспотребнадзора по адрес и адрес (письмо ОМВД России по адрес от дата №60/5140) – уничтожить.</w:t>
      </w:r>
    </w:p>
    <w:p w:rsidR="00A77B3E">
      <w:r>
        <w:t xml:space="preserve">Исполнение постановления в части изъятой табачной продукции возложить на территориальный отдел по адрес, Судаку и адрес Межрегионального управления Роспотребнадзора по адрес </w:t>
      </w:r>
    </w:p>
    <w:p w:rsidR="00A77B3E">
      <w:r>
        <w:t xml:space="preserve">и адрес.      </w:t>
      </w:r>
    </w:p>
    <w:p w:rsidR="00A77B3E">
      <w:r>
        <w:t xml:space="preserve">Разъяснить наименование организации,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