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760"/>
      </w:pPr>
      <w:r>
        <w:t>Дело №5-53-269/2020</w:t>
      </w:r>
    </w:p>
    <w:p>
      <w:pPr>
        <w:ind w:left="2160" w:firstLine="720"/>
      </w:pPr>
      <w:r>
        <w:t>ПОСТАНОВЛЕНИЕ</w:t>
      </w:r>
    </w:p>
    <w:p>
      <w:pPr>
        <w:jc w:val="both"/>
      </w:pPr>
    </w:p>
    <w:p>
      <w:pPr>
        <w:jc w:val="both"/>
      </w:pPr>
      <w:r>
        <w:t xml:space="preserve">9 июля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Пинкаева</w:t>
      </w:r>
      <w:r>
        <w:t xml:space="preserve"> </w:t>
      </w:r>
      <w:r>
        <w:t>фио</w:t>
      </w:r>
      <w:r>
        <w:t xml:space="preserve">, родившегося дата ... адрес, гражданина ..., проживающего по адресу: адрес, </w:t>
      </w:r>
    </w:p>
    <w:p>
      <w:pPr>
        <w:jc w:val="both"/>
      </w:pPr>
      <w:r>
        <w:t xml:space="preserve">адрес, ... </w:t>
      </w:r>
    </w:p>
    <w:p>
      <w:pPr>
        <w:jc w:val="both"/>
      </w:pPr>
    </w:p>
    <w:p>
      <w:pPr>
        <w:ind w:left="2880" w:firstLine="720"/>
        <w:jc w:val="both"/>
      </w:pPr>
      <w:r>
        <w:t>установил:</w:t>
      </w:r>
    </w:p>
    <w:p>
      <w:pPr>
        <w:jc w:val="both"/>
      </w:pPr>
    </w:p>
    <w:p>
      <w:pPr>
        <w:jc w:val="both"/>
      </w:pPr>
      <w:r>
        <w:t>Пинкаев</w:t>
      </w:r>
      <w:r>
        <w:t xml:space="preserve"> А.Э. дата в время час. возле дома ...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Для участия в рассмотрении дела </w:t>
      </w:r>
      <w:r>
        <w:t>Пинкаев</w:t>
      </w:r>
      <w:r>
        <w:t xml:space="preserve"> А.Э. не явился, при этом о месте и времени рассмотрения дела извещён надлежащим образом, в удовлетворении ходатайства </w:t>
      </w:r>
      <w:r>
        <w:t>Пинкаева</w:t>
      </w:r>
      <w:r>
        <w:t xml:space="preserve"> А.Э. об отложении рассмотрения дела определением мирового судьи от 9 июля 2020 г. отказано, в связи с чем полагаю возможным рассмотреть дело в отсутствие лица, в отношении которого ведётся производство по делу. </w:t>
      </w:r>
    </w:p>
    <w:p>
      <w:pPr>
        <w:jc w:val="both"/>
      </w:pPr>
      <w:r>
        <w:t xml:space="preserve">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Пинкаев</w:t>
      </w:r>
      <w:r>
        <w:t xml:space="preserve"> А.Э. управлял автомобилем, находясь в состоянии опьянения, при этом его действия не содержали уголовно наказуемого деяния.</w:t>
      </w:r>
    </w:p>
    <w:p>
      <w:pPr>
        <w:jc w:val="both"/>
      </w:pPr>
      <w:r>
        <w:t xml:space="preserve">Объективным подтверждением виновности </w:t>
      </w:r>
      <w:r>
        <w:t>Пинкаева</w:t>
      </w:r>
      <w:r>
        <w:t xml:space="preserve"> А.Э.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61 АГ телефон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копия протокола вручена </w:t>
      </w:r>
      <w:r>
        <w:t>Пинкаеву</w:t>
      </w:r>
      <w:r>
        <w:t xml:space="preserve"> А.Э. под роспись (л.д.1).</w:t>
      </w:r>
    </w:p>
    <w:p>
      <w:pPr>
        <w:jc w:val="both"/>
      </w:pPr>
      <w:r>
        <w:t xml:space="preserve">Согласно протоколу об отстранении от управления транспортным средством 82 ОТ №019582 от дата </w:t>
      </w:r>
      <w:r>
        <w:t>Пинкаев</w:t>
      </w:r>
      <w:r>
        <w:t xml:space="preserve"> А.Э. дата в время час. по адресу: адрес, управлял автомобилем и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w:t>
      </w:r>
      <w:r>
        <w:t>Пинкаев</w:t>
      </w:r>
      <w:r>
        <w:t xml:space="preserve"> А.Э.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Пинкаева</w:t>
      </w:r>
      <w:r>
        <w:t xml:space="preserve"> А.Э.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0,183 мг/л, превышающей 0,16 мг/л - возможную суммарную погрешность измерений.</w:t>
      </w:r>
    </w:p>
    <w:p>
      <w:pPr>
        <w:jc w:val="both"/>
      </w:pPr>
      <w:r>
        <w:t xml:space="preserve">При этом с результатами освидетельствования </w:t>
      </w:r>
      <w:r>
        <w:t>Пинкаев</w:t>
      </w:r>
      <w:r>
        <w:t xml:space="preserve"> А.Э. согласился.</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чеком прибора </w:t>
      </w:r>
      <w:r>
        <w:t>Алкотектор</w:t>
      </w:r>
      <w:r>
        <w:t xml:space="preserve"> Юпитер, номер теста 00351, заводской номер прибора телефон, поверенного дата (л.д.3, 4).</w:t>
      </w:r>
    </w:p>
    <w:p>
      <w:pPr>
        <w:jc w:val="both"/>
      </w:pPr>
      <w:r>
        <w:t xml:space="preserve">На исследованных в ходе рассмотрения дела видеозаписях, представленных в материалы дела, зафиксирован факт управления </w:t>
      </w:r>
      <w:r>
        <w:t>Пинкаевым</w:t>
      </w:r>
      <w:r>
        <w:t xml:space="preserve"> А.Э. автомобилем и разговор </w:t>
      </w:r>
      <w:r>
        <w:t>Пинкаева</w:t>
      </w:r>
      <w:r>
        <w:t xml:space="preserve"> А.Э. с инспектором ГИБДД </w:t>
      </w:r>
      <w:r>
        <w:t>фио</w:t>
      </w:r>
      <w:r>
        <w:t xml:space="preserve">, в ходе которого </w:t>
      </w:r>
      <w:r>
        <w:t>Пинкаев</w:t>
      </w:r>
      <w:r>
        <w:t xml:space="preserve"> А.Э. был отстранён от управления транспортным средством, ему разъяснены права, предусмотренные ст.51 Конституции Российской Федерации и ст.25.1 КоАП РФ, и ему инспектором ДПС было предложено пройти освидетельствование на состояние алкогольного опьянения, зафиксировано согласие </w:t>
      </w:r>
      <w:r>
        <w:t>Пинкаева</w:t>
      </w:r>
      <w:r>
        <w:t xml:space="preserve"> А.Э. пройти освидетельствование, процедура освидетельствования и результаты, с которыми </w:t>
      </w:r>
      <w:r>
        <w:t>Пинкаев</w:t>
      </w:r>
      <w:r>
        <w:t xml:space="preserve"> А.Э. согласился (л.д.5). </w:t>
      </w:r>
    </w:p>
    <w:p>
      <w:pPr>
        <w:jc w:val="both"/>
      </w:pPr>
      <w:r>
        <w:t xml:space="preserve">Из справки и карточки на водителя </w:t>
      </w:r>
      <w:r>
        <w:t>Пинкаева</w:t>
      </w:r>
      <w:r>
        <w:t xml:space="preserve"> А.Э. усматривается, что он не является лицом, подвергнутым административному наказанию по ст.ст.12.8, 12.26 КоАП РФ, и не имеет судимость по ст.ст.264, 264.1 УК РФ (л.д.6, 8).</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Пинкаев</w:t>
      </w:r>
      <w:r>
        <w:t xml:space="preserve"> А.Э.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Доводы </w:t>
      </w:r>
      <w:r>
        <w:t>Пинкаева</w:t>
      </w:r>
      <w:r>
        <w:t xml:space="preserve"> А.Э., изложенные в его письменных ходатайствах о возвращении протокола об административном правонарушении должностному лицу его составившему, о том, что ему не разъяснялись права, предусмотренные ст.51 Конституции Российской Федерации и ст.25.1 КоАП РФ, являются необоснованными. </w:t>
      </w:r>
    </w:p>
    <w:p>
      <w:pPr>
        <w:jc w:val="both"/>
      </w:pPr>
      <w:r>
        <w:t xml:space="preserve">В протоколе об административном правонарушении имеется подпись </w:t>
      </w:r>
      <w:r>
        <w:t>Пинкаева</w:t>
      </w:r>
      <w:r>
        <w:t xml:space="preserve"> А.Э. о разъяснении ему прав, предусмотренных ст.51 Конституции Российской Федерации и ст.25.1 КоАП РФ, также факт разъяснения ему таких прав подтверждается видеозаписью, представленной в дело. </w:t>
      </w:r>
    </w:p>
    <w:p>
      <w:pPr>
        <w:jc w:val="both"/>
      </w:pPr>
      <w:r>
        <w:t xml:space="preserve">При этом </w:t>
      </w:r>
      <w:r>
        <w:t>Пинкаев</w:t>
      </w:r>
      <w:r>
        <w:t xml:space="preserve"> А.Э. о нарушении порядка составления протокола об административном правонарушении в момент его составления не заявлял, такой возможности лишён не был.</w:t>
      </w:r>
    </w:p>
    <w:p>
      <w:pPr>
        <w:jc w:val="both"/>
      </w:pPr>
      <w:r>
        <w:t xml:space="preserve">В протоколе указал, что «согласен, вину осознаёт…».   </w:t>
      </w:r>
    </w:p>
    <w:p>
      <w:pPr>
        <w:jc w:val="both"/>
      </w:pPr>
      <w:r>
        <w:t xml:space="preserve">При назначении административного наказания </w:t>
      </w:r>
      <w:r>
        <w:t>Пинкаеву</w:t>
      </w:r>
      <w:r>
        <w:t xml:space="preserve"> А.Э. учитывается характер совершённого административного правонарушения, личность виновного, его имущественное положение, обстоятельства, отягчающие административную ответственность.</w:t>
      </w:r>
    </w:p>
    <w:p>
      <w:pPr>
        <w:jc w:val="both"/>
      </w:pPr>
      <w:r>
        <w:t>Пинкаевым</w:t>
      </w:r>
      <w:r>
        <w:t xml:space="preserve"> А.Э.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административную ответственность, не установлено. </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r>
        <w:t>Пинкаевым</w:t>
      </w:r>
      <w:r>
        <w:t xml:space="preserve"> А.Э. однородного административного правонарушения (л.д.8).</w:t>
      </w:r>
    </w:p>
    <w:p>
      <w:pPr>
        <w:jc w:val="both"/>
      </w:pPr>
      <w:r>
        <w:t xml:space="preserve">Учитывая характер совершённого правонарушения, данные о личности виновного, обстоятельство, отягчающее административную ответственность, с целью предупреждения совершения новых правонарушений, считаю необходимым назначить </w:t>
      </w:r>
      <w:r>
        <w:t>Пинкаеву</w:t>
      </w:r>
      <w:r>
        <w:t xml:space="preserve"> А.Э.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в пределах санкции ч.1 ст.12.8 КоАП РФ близко к минимальному.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jc w:val="both"/>
      </w:pPr>
    </w:p>
    <w:p>
      <w:pPr>
        <w:jc w:val="both"/>
      </w:pPr>
    </w:p>
    <w:p>
      <w:pPr>
        <w:ind w:left="2880" w:firstLine="720"/>
        <w:jc w:val="both"/>
      </w:pPr>
      <w:r>
        <w:t>постановил:</w:t>
      </w:r>
    </w:p>
    <w:p>
      <w:pPr>
        <w:jc w:val="both"/>
      </w:pPr>
    </w:p>
    <w:p>
      <w:pPr>
        <w:jc w:val="both"/>
      </w:pPr>
      <w:r>
        <w:t xml:space="preserve">признать </w:t>
      </w:r>
      <w:r>
        <w:t>Пинкаева</w:t>
      </w:r>
      <w:r>
        <w:t xml:space="preserve"> </w:t>
      </w:r>
      <w:r>
        <w:t>фио</w:t>
      </w:r>
      <w:r>
        <w:t xml:space="preserve">, родившегося дата в Кировском адрес,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w:t>
      </w:r>
    </w:p>
    <w:p>
      <w:pPr>
        <w:jc w:val="both"/>
      </w:pPr>
      <w:r>
        <w:t>Штраф подлежит уплате по следующим реквизитам: Отделение по адрес ЮГУ ЦБ РФ, счёт №40101810335100010001, БИК – телефон, КПП – телефон, ОКТМО – телефон, ИНН – телефон, КБК – 18811601121010001140, получатель УФК по адрес (ОМВД России по адрес), УИН – 18810491201900002268.</w:t>
      </w:r>
    </w:p>
    <w:p>
      <w:pPr>
        <w:jc w:val="both"/>
      </w:pPr>
      <w:r>
        <w:t xml:space="preserve">Разъяснить </w:t>
      </w:r>
      <w:r>
        <w:t>Пинкаеву</w:t>
      </w:r>
      <w:r>
        <w:t xml:space="preserve"> А.Э.,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4B3925E-6E25-4656-973B-FEA22BA4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