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№5-53-278/2021</w:t>
      </w:r>
    </w:p>
    <w:p w:rsidR="00A77B3E">
      <w:r>
        <w:t>ПОСТАНОВЛЕНИЕ</w:t>
      </w:r>
    </w:p>
    <w:p w:rsidR="00A77B3E"/>
    <w:p w:rsidR="00A77B3E">
      <w:r>
        <w:t>9 июня 2021 г.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Павлова ..., родившегося дата в </w:t>
      </w:r>
    </w:p>
    <w:p w:rsidR="00A77B3E">
      <w:r>
        <w:t xml:space="preserve">адрес ... гражданина ... проживающего по адресу: адрес, ... у наименование организации, ... </w:t>
      </w:r>
    </w:p>
    <w:p w:rsidR="00A77B3E">
      <w:r>
        <w:t>установил:</w:t>
      </w:r>
    </w:p>
    <w:p w:rsidR="00A77B3E">
      <w:r>
        <w:t xml:space="preserve">Павлов С.С., являясь лицом, в отношении которого решением Кировского районного суда адрес от дата установлен административный надзор, будучи подвергнутым административному наказанию по ч.1 ст.19.24 КоАП РФ по постановлению мирового судьи судебного участка №53 Кировского судебного района адрес от дата, в период времени с время час. дата до </w:t>
      </w:r>
    </w:p>
    <w:p w:rsidR="00A77B3E">
      <w:r>
        <w:t xml:space="preserve">время час. дата отсутствовал по месту жительства по адресу: адрес, то есть нарушил ограничение, установленное решением суда.   </w:t>
      </w:r>
    </w:p>
    <w:p w:rsidR="00A77B3E">
      <w:r>
        <w:t xml:space="preserve">В судебном заседании Павлов С.С.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В ходе судебного разбирательства отводов и ходатайств Павловым С.С. заявлено не было.</w:t>
      </w:r>
    </w:p>
    <w:p w:rsidR="00A77B3E">
      <w:r>
        <w:t>Выслушав объяснения Павлова С.С.,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 xml:space="preserve">Факт совершения административного правонарушения и вина Павлова С.С. подтверждаются: протоколом об административном правонарушении №РК-телефон от </w:t>
      </w:r>
    </w:p>
    <w:p w:rsidR="00A77B3E">
      <w:r>
        <w:t xml:space="preserve">дата (л.д.1), рапортом оперативного дежурного ОМВД России по адрес от дата о том, что в адрес на адрес, произошло возгорание и с места пожара в в ОСМП доставлен Павлов С.С. (л.д.3), копией справки врача ГБУЗ РК «Старокрымская районная больница имени академика фио» от дата об обращении Павлова С.С. дата в время час. за медицинской помощью (л.д.4), копией решения Кировского районного суда адрес от дата по делу 2а-717/2019 в отношении Павлова С.С. (л.д.5-6), копией постановления мирового судьи от дата по делу об административном правонарушении, предусмотренном ч.3 ст.19.24 КоАП РФ, в отношении Павлова С.С. (л.д.10).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Павлова С.С.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Павлову С.С.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 w:rsidR="00A77B3E">
      <w:r>
        <w:t xml:space="preserve">Павловым С.С. совершено административное правонарушение против порядка управления, ... 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признаю, признание Павловым С.С.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Павлову С.С. административное наказание в виде административного ареста на срок в пределах санкции ч.3 ст.19.24 КоАП РФ.  </w:t>
      </w:r>
    </w:p>
    <w:p w:rsidR="00A77B3E">
      <w:r>
        <w:t>Обстоятельств, препятствующих назначению Павлову С.С. указанного вида наказания, не установлено.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Павлова ...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