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№5-53-283/2018</w:t>
      </w:r>
    </w:p>
    <w:p w:rsidR="00A77B3E">
      <w:r>
        <w:t>ПОСТАНОВЛЕНИЕ</w:t>
      </w:r>
    </w:p>
    <w:p w:rsidR="00A77B3E"/>
    <w:p w:rsidR="00A77B3E">
      <w:r>
        <w:t>17 мая 2018 г.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ч.1.1 ст.12.1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Умерова Арсена Заировича, паспортные данные, гражданина ..., зарегистрированного и проживающего по адресу: адрес, ... и паспортные данные,    </w:t>
      </w:r>
    </w:p>
    <w:p w:rsidR="00A77B3E"/>
    <w:p w:rsidR="00A77B3E">
      <w:r>
        <w:t>установил:</w:t>
      </w:r>
    </w:p>
    <w:p w:rsidR="00A77B3E"/>
    <w:p w:rsidR="00A77B3E">
      <w:r>
        <w:t xml:space="preserve">Умеров А.З. дата в время в адрес на 90км адрес в Кировском районе Республики Крым управлял транспортным средством – автомобилем марка автомобиля, не зарегистрированным в установленном порядке, будучи подвергнутым административному наказанию за совершение административного правонарушения, предусмотренного ч.1 ст.12.1 КоАП РФ, по постановлению инспектора ДПС ОГИБДД ОМВД по Республике Крым от дата в виде штрафа в размере 500 рублей. </w:t>
      </w:r>
    </w:p>
    <w:p w:rsidR="00A77B3E">
      <w:r>
        <w:t xml:space="preserve">В судебном заседании Умеров А.З. обстоятельства, изложенные в протоколе об административном правонарушении, не оспаривал, вину в совершении административного правонарушения, предусмотренного ч.1.1 ст.12.1 КоАП РФ, признал, в содеянном раскаялся.  </w:t>
      </w:r>
    </w:p>
    <w:p w:rsidR="00A77B3E">
      <w:r>
        <w:t>Исследовав материалы дела, выслушав объяснения Умерова А.З., прихожу к следующим выводам.</w:t>
      </w:r>
    </w:p>
    <w:p w:rsidR="00A77B3E">
      <w:r>
        <w:t>В силу  п.1 Основных положений  по допуску транспортных средств к эксплуатации и обязанностей должностных лиц по обеспечению дорожного движения, утвержденных постановлением Правительства РФ от 23 октября 1993 г. №1090,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A77B3E">
      <w:r>
        <w:t>В соответствии с п.4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Федерации, утверждённых приказом МВД РФ от 24 ноября 2008 г. №1001, собственники транспортных средств либо лица, от имени собственников владеющие, пользующиеся или распоряжающиеся на законных основаниях транспортными средствами, обязаны в установленном порядке зарегистрировать их или изменить регистрационные данные в течение срока действия регистрационного знака "ТРАНЗИТ" или в течение 10 суток после приобретения, таможенного оформления, снятия с регистрационного учета транспортных средств, замены номерных агрегатов или возникновения иных обстоятельств, потребовавших изменения регистрационных данных.</w:t>
      </w:r>
    </w:p>
    <w:p w:rsidR="00A77B3E">
      <w:r>
        <w:t xml:space="preserve">В судебном заседании установлено, что Умеров А.З. дата был привлечён к административной ответственности за совершение административного правонарушения, предусмотренного ч.1 ст.12.1 КоАП РФ, в виде штрафа в размере сумма, постановление вступило в законную силу дата </w:t>
      </w:r>
    </w:p>
    <w:p w:rsidR="00A77B3E">
      <w:r>
        <w:t xml:space="preserve">При этом Умеров А.З. транспортное средство – автомобиль марка автомобиля в установленном порядке не зарегистрировал. </w:t>
      </w:r>
    </w:p>
    <w:p w:rsidR="00A77B3E">
      <w:r>
        <w:t xml:space="preserve">Факт совершения административного правонарушения, подтверждается: протоколом об административном правонарушении 61 АГ телефон от дата </w:t>
      </w:r>
    </w:p>
    <w:p w:rsidR="00A77B3E">
      <w:r>
        <w:t xml:space="preserve">дата (л.д.1), копией постановления по делу об административно правонарушении в отношении Умерова А.З. по ч.1 ст.12.1 КоАП РФ от дата (л.д.3).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Умерова А.З. следует квалифицировать по ч.1.1 ст.12.1 </w:t>
      </w:r>
    </w:p>
    <w:p w:rsidR="00A77B3E">
      <w:r>
        <w:t>КоАП РФ, как управление транспортным средством, не зарегистрированным в установленном порядке, совершённое повторно.</w:t>
      </w:r>
    </w:p>
    <w:p w:rsidR="00A77B3E">
      <w:r>
        <w:t xml:space="preserve">При назначении административного наказания Умерову А.З.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Умеровым А.З. совершено административное правонарушение нарушающее охраняемые законом общественные отношения в сфере безопасности дорожного движения, в настоящее время он официально не трудоустроен, женат, на иждивении имеет двоих несовершеннолетних детей. 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Умерова А.З., признаю его раскаяние в содеянном и наличие на его иждивении малолетних детей. </w:t>
      </w:r>
    </w:p>
    <w:p w:rsidR="00A77B3E">
      <w:r>
        <w:t>Обстоятельством, отягчающим административную ответственность, признаю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ст.4.6 КоАП РФ за совершение однородного правонарушения.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Умерову А.З. административное наказание в пределах санкции ч.1.1 ст.12.1 КоАП РФ в виде административного штрафа.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Умерова Арсена Заировича, паспортные данные </w:t>
      </w:r>
    </w:p>
    <w:p w:rsidR="00A77B3E">
      <w:r>
        <w:t xml:space="preserve">адрес, зарегистрированного и проживающего по адресу: адрес, виновным в совершении административного правонарушения, предусмотренного ч.1.1 ст.12.1 КоАП РФ, и назначить ему наказание в виде административного штрафа в размере 5000 (пять тысяч) рублей. </w:t>
      </w:r>
    </w:p>
    <w:p w:rsidR="00A77B3E">
      <w:r>
        <w:t xml:space="preserve"> Штраф подлежит уплате по следующим реквизитам: Отделение по Республике Крым ЮГУ ЦБ РФ, счёт №40101810335100010001, БИК – телефон, </w:t>
      </w:r>
    </w:p>
    <w:p w:rsidR="00A77B3E">
      <w:r>
        <w:t xml:space="preserve">КБК – 18811630020016000140, КПП – телефон, ОКТМО – телефон, </w:t>
      </w:r>
    </w:p>
    <w:p w:rsidR="00A77B3E">
      <w:r>
        <w:t xml:space="preserve">ИНН – телефон, получатель УФК (ОМВД России по Кировскому району), </w:t>
      </w:r>
    </w:p>
    <w:p w:rsidR="00A77B3E">
      <w:r>
        <w:t xml:space="preserve">УИН 18810491181900001223. </w:t>
      </w:r>
    </w:p>
    <w:p w:rsidR="00A77B3E">
      <w:r>
        <w:t xml:space="preserve">Разъяснить Умерову А.З.,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