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№5-53-283/2019</w:t>
      </w:r>
    </w:p>
    <w:p w:rsidR="00A77B3E">
      <w:r>
        <w:t>ПОСТАНОВЛЕНИЕ</w:t>
      </w:r>
    </w:p>
    <w:p w:rsidR="00A77B3E"/>
    <w:p w:rsidR="00A77B3E">
      <w:r>
        <w:t>11 июня 2019 г.                      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Халилова фио, родившегося дата в адрес, проживающего по адресу: адрес, ... </w:t>
      </w:r>
    </w:p>
    <w:p w:rsidR="00A77B3E"/>
    <w:p w:rsidR="00A77B3E">
      <w:r>
        <w:t>установил:</w:t>
      </w:r>
    </w:p>
    <w:p w:rsidR="00A77B3E"/>
    <w:p w:rsidR="00A77B3E">
      <w:r>
        <w:t xml:space="preserve">Халилов И.В. дата в время на ...м адрес управлял транспортным средством – автомобилем фио 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 w:rsidR="00A77B3E">
      <w:r>
        <w:t xml:space="preserve">В судебное заседание Халилов И.В.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Таким образом, для привлечения к административной ответственности по </w:t>
      </w:r>
    </w:p>
    <w:p w:rsidR="00A77B3E"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>
      <w:r>
        <w:t>В судебном заседании установлено, что Халилов И.В. управлял автомобилем, находясь при этом в состоянии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Халилов И.В. находился в состоянии опьянения, явилось наличие у него признака опьянения – запах алкоголя изо рта (л.д.2, 4). </w:t>
      </w:r>
    </w:p>
    <w:p w:rsidR="00A77B3E"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В отношении Халилова И.В. инспектором ДПС ОГИБДД ОМВД России по адрес фио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0,202 мг/л, превышающей 0,16 мг/л - возможную суммарную погрешность измерений, у Халилова И.В. было установлено состояние опьянения (л.д.3, 4).</w:t>
      </w:r>
    </w:p>
    <w:p w:rsidR="00A77B3E">
      <w:r>
        <w:t>Факт совершения Халиловым И.В. административного правонарушения, предусмотренного ч.1 ст.12.8 КоАП РФ, подтверждается:</w:t>
      </w:r>
    </w:p>
    <w:p w:rsidR="00A77B3E">
      <w:r>
        <w:t xml:space="preserve">- протоколом об административном правонарушении 82 АП №037021 от </w:t>
      </w:r>
    </w:p>
    <w:p w:rsidR="00A77B3E">
      <w:r>
        <w:t xml:space="preserve">дата, составленным инспектором ДПС ОГИБДД ОМВД России по адрес фио, содержание протокола соответствует требованиям ст.28.2 КоАП РФ. Копия протокола вручена </w:t>
      </w:r>
    </w:p>
    <w:p w:rsidR="00A77B3E">
      <w:r>
        <w:t>Халилову И.В., о чём свидетельствует его подпись в соответствующей графе протокола (л.д.1);</w:t>
      </w:r>
    </w:p>
    <w:p w:rsidR="00A77B3E">
      <w:r>
        <w:t xml:space="preserve">- протоколом об отстранении от управления транспортным средством 82 ОТ  </w:t>
      </w:r>
    </w:p>
    <w:p w:rsidR="00A77B3E">
      <w:r>
        <w:t xml:space="preserve">№007893 от дата, согласно которому Халилов И.В. дата </w:t>
      </w:r>
    </w:p>
    <w:p w:rsidR="00A77B3E">
      <w:r>
        <w:t>дата в время управлял автомобилем и был отстранён от управления автомобилем, в связи с выявленными у него признаками опьянения (л.д.2);</w:t>
      </w:r>
    </w:p>
    <w:p w:rsidR="00A77B3E">
      <w:r>
        <w:t>- актом освидетельствования на состояние алкогольного опьянения 61 АА телефон от дата и результатами освидетельствования прибором Алкотектор Юпитер дата в время, согласно которым количество алкоголя в выдыхаемом Халиловым И.В. воздухе составило 0,202 мг/л (л.д.3, 4);</w:t>
      </w:r>
    </w:p>
    <w:p w:rsidR="00A77B3E">
      <w:r>
        <w:t>- видеозаписью, приложенной к протоколу об административном правонарушении, на которой зафиксирован разговор Халилова И.В. с инспектором ГИБДД, в ходе которого он согласился пройти освидетельствование на состояние алкогольного опьянения, зафиксирована процедура освидетельствования и её результаты (л.д.6).</w:t>
      </w:r>
    </w:p>
    <w:p w:rsidR="00A77B3E">
      <w:r>
        <w:t>Отстранение Халилова И.В. от управления транспортным средством и его освидетельствование на состояние алкогольного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Сведений о том, что Халилов И.В.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(л.д.8).</w:t>
      </w:r>
    </w:p>
    <w:p w:rsidR="00A77B3E">
      <w:r>
        <w:t xml:space="preserve">Таким образом, считаю, что Халилов И.В.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>При назначении административного наказания Халилову И.В.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>Халиловым И.В.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Халилову И.В.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Халилова фио, родившегося дата в 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043510001, КБК – 18811630020016000140, КПП – телефон, ОКТМО – телефон, ИНН – телефон, получатель УФК по адрес (ОМВД России по </w:t>
      </w:r>
    </w:p>
    <w:p w:rsidR="00A77B3E">
      <w:r>
        <w:t>адрес), УИН 18810491191900001222.</w:t>
      </w:r>
    </w:p>
    <w:p w:rsidR="00A77B3E">
      <w:r>
        <w:t xml:space="preserve">Разъяснить Халилову И.В.,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