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6</w:t>
      </w:r>
    </w:p>
    <w:p w:rsidR="00A77B3E" w:rsidP="00F42EAE">
      <w:pPr>
        <w:ind w:left="5040" w:firstLine="720"/>
      </w:pPr>
      <w:r>
        <w:t>Дело №5-53-287/2017</w:t>
      </w:r>
    </w:p>
    <w:p w:rsidR="00A77B3E" w:rsidP="00F42EAE">
      <w:pPr>
        <w:ind w:left="2160" w:firstLine="720"/>
      </w:pPr>
      <w:r>
        <w:t>ПОСТАНОВЛЕНИЕ</w:t>
      </w:r>
    </w:p>
    <w:p w:rsidR="00A77B3E"/>
    <w:p w:rsidR="00A77B3E">
      <w:r>
        <w:t xml:space="preserve">14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F42EA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ст.19.5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F42EAE">
      <w:r>
        <w:t xml:space="preserve">директора наименование организации (далее – наименование организации) </w:t>
      </w:r>
      <w:r>
        <w:t>Космина</w:t>
      </w:r>
      <w:r>
        <w:t xml:space="preserve"> </w:t>
      </w:r>
      <w:r>
        <w:t>фио</w:t>
      </w:r>
      <w:r>
        <w:t xml:space="preserve">, родившегося дата </w:t>
      </w:r>
    </w:p>
    <w:p w:rsidR="00A77B3E" w:rsidP="00F42EAE">
      <w:r>
        <w:t xml:space="preserve">в адрес, гражданина ..., зарегистрированного по адресу: адрес, </w:t>
      </w:r>
    </w:p>
    <w:p w:rsidR="00A77B3E" w:rsidP="00F42EAE">
      <w:r>
        <w:t>адрес,</w:t>
      </w:r>
    </w:p>
    <w:p w:rsidR="00A77B3E" w:rsidP="00F42EAE"/>
    <w:p w:rsidR="00A77B3E" w:rsidP="00F42EAE">
      <w:r>
        <w:t>установил:</w:t>
      </w:r>
    </w:p>
    <w:p w:rsidR="00A77B3E" w:rsidP="00F42EAE"/>
    <w:p w:rsidR="00A77B3E" w:rsidP="00F42EAE">
      <w:r>
        <w:t>Космин</w:t>
      </w:r>
      <w:r>
        <w:t xml:space="preserve"> Н.В., являясь директором МУП «</w:t>
      </w:r>
      <w:r>
        <w:t>Старокрымская</w:t>
      </w:r>
      <w:r>
        <w:t xml:space="preserve"> гале</w:t>
      </w:r>
      <w:r>
        <w:t xml:space="preserve">рея», расположенное по адресу: адрес, не исполнил в установленный срок до дата предписание №26 от </w:t>
      </w:r>
    </w:p>
    <w:p w:rsidR="00A77B3E" w:rsidP="00F42EAE">
      <w:r>
        <w:t xml:space="preserve">дата Министерства экологии и природных ресурсов адрес по заключению в соответствии со адресст.11 </w:t>
      </w:r>
      <w:r>
        <w:t>адресса</w:t>
      </w:r>
      <w:r>
        <w:t xml:space="preserve"> РФ договора водопользования для забора (изъятия) вод</w:t>
      </w:r>
      <w:r>
        <w:t xml:space="preserve">ных ресурсов из поверхностного водного объекта – </w:t>
      </w:r>
      <w:r>
        <w:t>Старокрымское</w:t>
      </w:r>
      <w:r>
        <w:t xml:space="preserve"> водохранилище, чем нарушил ч.2 ст.25 Федерального закона от дата №294-ФЗ «О защите прав юридических лиц и индивидуальных предпринимателей при осуществлении государственного контроля (надзора) и</w:t>
      </w:r>
      <w:r>
        <w:t xml:space="preserve"> муниципального контроля».</w:t>
      </w:r>
    </w:p>
    <w:p w:rsidR="00A77B3E" w:rsidP="00F42EAE">
      <w:r>
        <w:t xml:space="preserve">Своим бездействием директор наименование организации </w:t>
      </w:r>
      <w:r>
        <w:t>Космин</w:t>
      </w:r>
      <w:r>
        <w:t xml:space="preserve"> Н.В. совершил административное правонарушение, ответственность за которое предусмотрена ч.1 ст.19.5 КоАП РФ.</w:t>
      </w:r>
    </w:p>
    <w:p w:rsidR="00A77B3E" w:rsidP="00F42EAE">
      <w:r>
        <w:t>Космин</w:t>
      </w:r>
      <w:r>
        <w:t xml:space="preserve"> Н.В. о дате, времени и месте рассмотрения дела извещё</w:t>
      </w:r>
      <w:r>
        <w:t>н надлежащим образом, в судебное заседание не явился, об уважительности причин неявки не сообщил, ходатайств об отложении рассмотрения дела не заявлял.</w:t>
      </w:r>
    </w:p>
    <w:p w:rsidR="00A77B3E" w:rsidP="00F42EAE">
      <w:r>
        <w:t xml:space="preserve">В письменном заявлении от дата </w:t>
      </w:r>
      <w:r>
        <w:t>Космин</w:t>
      </w:r>
      <w:r>
        <w:t xml:space="preserve"> Н.В. просил освободить его от административной ответственности по </w:t>
      </w:r>
      <w:r>
        <w:t>ч.1 ст.19.5 КоАП РФ, в связи с увольнением с занимаемой должности.</w:t>
      </w:r>
    </w:p>
    <w:p w:rsidR="00A77B3E" w:rsidP="00F42EAE">
      <w:r>
        <w:t>В силу ст.25.1 КоАП РФ считаю возможным при таких обстоятельствах рассмотреть дело в отсутствие лица, в отношении которого ведётся производство по делу, по имеющимся в деле доказательствам.</w:t>
      </w:r>
      <w:r>
        <w:t xml:space="preserve"> </w:t>
      </w:r>
    </w:p>
    <w:p w:rsidR="00A77B3E" w:rsidP="00F42EAE">
      <w:r>
        <w:t xml:space="preserve">Должностное лицо, составившее протокол об административном правонарушении, - </w:t>
      </w:r>
      <w:r>
        <w:t>фио</w:t>
      </w:r>
      <w:r>
        <w:t xml:space="preserve"> в судебном заседании пояснил, что директором наименование организации </w:t>
      </w:r>
      <w:r>
        <w:t>Косминым</w:t>
      </w:r>
      <w:r>
        <w:t xml:space="preserve"> Н.В. не предпринял никаких мер, направленных на выполнение предписания, ходатайств о продлении</w:t>
      </w:r>
      <w:r>
        <w:t xml:space="preserve"> срока выполнения предписания представлено не было, по результатам проверки выполнения предписания от дата вынесено новое предписание, содержащее аналогичные требования по заключению договора водопользования. Считает, что оснований для освобождения </w:t>
      </w:r>
      <w:r>
        <w:t>Космина</w:t>
      </w:r>
      <w:r>
        <w:t xml:space="preserve"> Н.В. от административной ответственности и прекращении производства по делу не имеется, поскольку на момент вынесения предписания и истечения срока его </w:t>
      </w:r>
      <w:r>
        <w:t xml:space="preserve">выполнения </w:t>
      </w:r>
      <w:r>
        <w:t>Космин</w:t>
      </w:r>
      <w:r>
        <w:t xml:space="preserve"> Н.В. являлся директором предприятия, осуществлял организационно-распорядительные функ</w:t>
      </w:r>
      <w:r>
        <w:t xml:space="preserve">ции.  </w:t>
      </w:r>
    </w:p>
    <w:p w:rsidR="00A77B3E" w:rsidP="00F42EAE">
      <w:r>
        <w:t>Изучив письменные материалы дела об административном правонарушении, выслушав пояснения должностного лица, составившего протокол об административном правонарушении, прихожу к следующему.</w:t>
      </w:r>
    </w:p>
    <w:p w:rsidR="00A77B3E" w:rsidP="00F42EAE">
      <w:r>
        <w:t>В соответствии с ч.1 ст.19.5 КоАП РФ административным правонар</w:t>
      </w:r>
      <w:r>
        <w:t>ушением признаётся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</w:t>
      </w:r>
      <w:r>
        <w:t>ва.</w:t>
      </w:r>
    </w:p>
    <w:p w:rsidR="00A77B3E" w:rsidP="00F42EAE">
      <w:r>
        <w:t>Объективную сторону данного правонарушения составляет 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 об устранении нарушений законодательства</w:t>
      </w:r>
      <w:r>
        <w:t>.</w:t>
      </w:r>
    </w:p>
    <w:p w:rsidR="00A77B3E" w:rsidP="00F42EAE">
      <w:r>
        <w:t>Исходя из содержания приведенной нормы, законность предписания и наличие в нем требования об устранении нарушений законодательства являются юридически значимыми обстоятельствами, от установления которых зависит решение вопроса о наличии либо отсутствии с</w:t>
      </w:r>
      <w:r>
        <w:t>остава административного правонарушения, предусмотренного ч.1 ст.19.5 КоАП РФ.</w:t>
      </w:r>
    </w:p>
    <w:p w:rsidR="00A77B3E" w:rsidP="00F42EAE">
      <w:r>
        <w:t xml:space="preserve">В силу п.1 ч.1 адресст.11 </w:t>
      </w:r>
      <w:r>
        <w:t>адресса</w:t>
      </w:r>
      <w:r>
        <w:t xml:space="preserve"> РФ на основании договоров водопользования, если иное не предусмотрено частями 2 и 3 настоящей статьи, водные объекты, находящиеся в федеральной</w:t>
      </w:r>
      <w:r>
        <w:t xml:space="preserve"> собственности, собственности субъектов Российской Федерации, собственности муниципальных образований, предоставляются в пользование для забора (изъятия) водных ресурсов из поверхностных водных объектов.</w:t>
      </w:r>
    </w:p>
    <w:p w:rsidR="00A77B3E" w:rsidP="00F42EAE">
      <w:r>
        <w:t xml:space="preserve">В соответствии с п.4 ч.5 адресст.36 </w:t>
      </w:r>
      <w:r>
        <w:t>адресса</w:t>
      </w:r>
      <w:r>
        <w:t xml:space="preserve"> РФ должн</w:t>
      </w:r>
      <w:r>
        <w:t>остные лица органов государственного надзора, являющиеся государственными инспекторами по надзору в области использования и охраны водных объектов, в порядке, установленном законодательством Российской Федерации, имеют право, в том числе, выдавать предписа</w:t>
      </w:r>
      <w:r>
        <w:t>ния о прекращении нарушений обязательных требований и об устранении выявленных нарушений.</w:t>
      </w:r>
    </w:p>
    <w:p w:rsidR="00A77B3E" w:rsidP="00F42EAE">
      <w:r>
        <w:t xml:space="preserve">Согласно ч.1 ст.10 Федерального закона от дата №294-ФЗ </w:t>
      </w:r>
    </w:p>
    <w:p w:rsidR="00A77B3E" w:rsidP="00F42EAE">
      <w:r>
        <w:t>«О защите прав юридических лиц и индивидуальных предпринимателей при осуществлении государственного контроля (</w:t>
      </w:r>
      <w:r>
        <w:t>надзора) и муниципального контроля»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</w:t>
      </w:r>
      <w:r>
        <w:t>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</w:t>
      </w:r>
      <w:r>
        <w:t>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</w:t>
      </w:r>
      <w:r>
        <w:t xml:space="preserve"> документам, имеющим особое историческое, научное, культурное значение, входящим в состав национального библиотечного фонда, по </w:t>
      </w:r>
      <w:r>
        <w:t>обеспечению безопасности государства, по предупреждению возникновения чрезвычайных ситуаций природного и техногенного характера,</w:t>
      </w:r>
      <w:r>
        <w:t xml:space="preserve"> по ликвидации последствий причинения такого вреда.</w:t>
      </w:r>
    </w:p>
    <w:p w:rsidR="00A77B3E" w:rsidP="00F42EAE">
      <w:r>
        <w:t>В судебном заседании установлено, что предписанием заведующего отделом экологического надзора адрес и Кировского района Управления экологического надзора Восточно-Крымского региона – старшего государствен</w:t>
      </w:r>
      <w:r>
        <w:t xml:space="preserve">ного инспектора адрес </w:t>
      </w:r>
      <w:r>
        <w:t>фио</w:t>
      </w:r>
      <w:r>
        <w:t xml:space="preserve"> №26 от дата директору наименование организации предписано в срок до дата заключить договор водопользования для забора (изъятия) водных ресурсов из поверхностного водного объекта – </w:t>
      </w:r>
      <w:r>
        <w:t>Старокрымское</w:t>
      </w:r>
      <w:r>
        <w:t xml:space="preserve"> водохранилище (л.д.8-9).</w:t>
      </w:r>
    </w:p>
    <w:p w:rsidR="00A77B3E" w:rsidP="00F42EAE">
      <w:r>
        <w:t xml:space="preserve">Указанное </w:t>
      </w:r>
      <w:r>
        <w:t xml:space="preserve">предписание получено директором наименование организации </w:t>
      </w:r>
      <w:r>
        <w:t>Косминым</w:t>
      </w:r>
      <w:r>
        <w:t xml:space="preserve"> Н.В. дата</w:t>
      </w:r>
    </w:p>
    <w:p w:rsidR="00A77B3E" w:rsidP="00F42EAE">
      <w:r>
        <w:t>Предписание выдано уполномоченным лицом, вступило в законную силу и подлежало исполнению лицом, которому оно было выдано.</w:t>
      </w:r>
    </w:p>
    <w:p w:rsidR="00A77B3E" w:rsidP="00F42EAE">
      <w:r>
        <w:t>По результатам проведённой на основании приказа Министерст</w:t>
      </w:r>
      <w:r>
        <w:t>ва экологии и природных ресурсов адрес от дата №1102 внеплановой проверки составлен акт №53 от дата, в котором  указано о выявленных фактах невыполнения юридическим лицом – наименование организации предписания №26 от дата (л.д.5-7, 10-14).</w:t>
      </w:r>
    </w:p>
    <w:p w:rsidR="00A77B3E" w:rsidP="00F42EAE">
      <w:r>
        <w:t xml:space="preserve">дата заведующим </w:t>
      </w:r>
      <w:r>
        <w:t xml:space="preserve">отдела экологического надзора адрес и Кировского района Управления экологического надзора Восточно-Крымского региона – старшим государственным инспектором адрес </w:t>
      </w:r>
    </w:p>
    <w:p w:rsidR="00A77B3E" w:rsidP="00F42EAE">
      <w:r>
        <w:t>фио</w:t>
      </w:r>
      <w:r>
        <w:t xml:space="preserve"> в отношении директора наименование организации </w:t>
      </w:r>
    </w:p>
    <w:p w:rsidR="00A77B3E" w:rsidP="00F42EAE">
      <w:r>
        <w:t>Космина</w:t>
      </w:r>
      <w:r>
        <w:t xml:space="preserve"> Н.В. составлен протокол об админис</w:t>
      </w:r>
      <w:r>
        <w:t xml:space="preserve">тративном правонарушении №004137 о совершении административного правонарушения, предусмотренного ч.1 ст.19.5 КоАП РФ. Копия указанного протокола вручена директору предприятия </w:t>
      </w:r>
    </w:p>
    <w:p w:rsidR="00A77B3E" w:rsidP="00F42EAE">
      <w:r>
        <w:t>Космину</w:t>
      </w:r>
      <w:r>
        <w:t xml:space="preserve"> Н.В. дата (л.д.1-2).</w:t>
      </w:r>
    </w:p>
    <w:p w:rsidR="00A77B3E" w:rsidP="00F42EAE">
      <w:r>
        <w:t>Существенных нарушений закона при составлении прото</w:t>
      </w:r>
      <w:r>
        <w:t>кола и оформлении других материалов не установлено, в связи с чем, они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</w:t>
      </w:r>
    </w:p>
    <w:p w:rsidR="00A77B3E" w:rsidP="00F42EAE">
      <w:r>
        <w:t>Кроме того, вина дир</w:t>
      </w:r>
      <w:r>
        <w:t xml:space="preserve">ектора наименование организации </w:t>
      </w:r>
      <w:r>
        <w:t>Космина</w:t>
      </w:r>
      <w:r>
        <w:t xml:space="preserve"> Н.В. подтверждается: копией служебной записки начальника управления нормирования воздействия на окружающую среду </w:t>
      </w:r>
      <w:r>
        <w:t>фио</w:t>
      </w:r>
      <w:r>
        <w:t xml:space="preserve"> от дата о том, что от </w:t>
      </w:r>
    </w:p>
    <w:p w:rsidR="00A77B3E" w:rsidP="00F42EAE">
      <w:r>
        <w:t>наименование организации в отдел регулирования пользования водными ресурсами</w:t>
      </w:r>
      <w:r>
        <w:t xml:space="preserve"> управления нормирования воздействия на окружающую среду документы для заключения договора водопользования не поступали (л.д.15), копией предписания №4 от дата о необходимости заключения договора водопользования для забора (изъятия) водных ресурсов (л.д.16</w:t>
      </w:r>
      <w:r>
        <w:t xml:space="preserve">-17), копией распоряжения главы Администрации адрес от дата №81 </w:t>
      </w:r>
    </w:p>
    <w:p w:rsidR="00A77B3E" w:rsidP="00F42EAE">
      <w:r>
        <w:t xml:space="preserve">о согласовании назначения на должность директора наименование организации </w:t>
      </w:r>
      <w:r>
        <w:t>Космина</w:t>
      </w:r>
      <w:r>
        <w:t xml:space="preserve"> Н.В. с дата (л.д.20), копией приказа №202 от </w:t>
      </w:r>
    </w:p>
    <w:p w:rsidR="00A77B3E" w:rsidP="00F42EAE">
      <w:r>
        <w:t xml:space="preserve">дата о назначении </w:t>
      </w:r>
      <w:r>
        <w:t>Космина</w:t>
      </w:r>
      <w:r>
        <w:t xml:space="preserve"> Н.В. на должность директора </w:t>
      </w:r>
    </w:p>
    <w:p w:rsidR="00A77B3E" w:rsidP="00F42EAE">
      <w:r>
        <w:t>наименов</w:t>
      </w:r>
      <w:r>
        <w:t xml:space="preserve">ание организации (л.д.21), копией трудового договора №463 от </w:t>
      </w:r>
    </w:p>
    <w:p w:rsidR="00A77B3E" w:rsidP="00F42EAE">
      <w:r>
        <w:t>дата, заключённого с руководителем наименование организации, и согласно п.п.2.4.1 и 2.4.13 которого руководитель предприятия действует без доверенности от имени предприятия, представляет его инт</w:t>
      </w:r>
      <w:r>
        <w:t xml:space="preserve">ересы на адрес и за её пределами, </w:t>
      </w:r>
      <w:r>
        <w:t>заключает сделки от имени предприятия и другие договоры; принимает необходимые меры по разработке и реализации природоохранных мероприятий (л.д.22-26).</w:t>
      </w:r>
    </w:p>
    <w:p w:rsidR="00A77B3E" w:rsidP="00F42EAE">
      <w:r>
        <w:t xml:space="preserve">Составленные процессуальные документы соответствуют требованиям </w:t>
      </w:r>
    </w:p>
    <w:p w:rsidR="00A77B3E" w:rsidP="00F42EAE">
      <w:r>
        <w:t xml:space="preserve">КоАП </w:t>
      </w:r>
      <w:r>
        <w:t>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42EAE">
      <w:r>
        <w:t xml:space="preserve">Оценив представленные доказательства в их совокупности, считаю их в достаточной </w:t>
      </w:r>
      <w:r>
        <w:t xml:space="preserve">степени подтверждающими вину директора наименование организации </w:t>
      </w:r>
      <w:r>
        <w:t>Космина</w:t>
      </w:r>
      <w:r>
        <w:t xml:space="preserve"> Н.В. в совершении правонарушения, предусмотренного </w:t>
      </w:r>
    </w:p>
    <w:p w:rsidR="00A77B3E" w:rsidP="00F42EAE">
      <w:r>
        <w:t>ч.1 ст.19.5 КоАП РФ, которая заключается в том, что он не принял все зависящие и достаточные меры по исполнению требований законного</w:t>
      </w:r>
      <w:r>
        <w:t xml:space="preserve"> предписания в установленный в нём срок, тогда как должен был и мог осознавать противоправный характер своего бездействия и возможные последствия, что и повлекло за собой совершение административного правонарушения.</w:t>
      </w:r>
    </w:p>
    <w:p w:rsidR="00A77B3E" w:rsidP="00F42EAE">
      <w:r>
        <w:t xml:space="preserve">Ходатайств о продлении срока выполнения </w:t>
      </w:r>
      <w:r>
        <w:t xml:space="preserve">предписания в указанный административный орган директором наименование организации </w:t>
      </w:r>
    </w:p>
    <w:p w:rsidR="00A77B3E" w:rsidP="00F42EAE">
      <w:r>
        <w:t>Косминым</w:t>
      </w:r>
      <w:r>
        <w:t xml:space="preserve"> Н.В. не направлялось. Доказательств обратного в ходе судебного разбирательства по делу представлено не было.</w:t>
      </w:r>
    </w:p>
    <w:p w:rsidR="00A77B3E" w:rsidP="00F42EAE">
      <w:r>
        <w:t>Таким образом, поскольку директором наименование орган</w:t>
      </w:r>
      <w:r>
        <w:t xml:space="preserve">изации </w:t>
      </w:r>
      <w:r>
        <w:t>Косминым</w:t>
      </w:r>
      <w:r>
        <w:t xml:space="preserve"> Н.В. не приняты надлежащие меры к выполнению законного предписания об устранении нарушений законодательства, его бездействие следует квалифицировать по ч.1 ст.19.5 КоАП РФ, как невыполнение в установленный срок законного предписания органа,</w:t>
      </w:r>
      <w:r>
        <w:t xml:space="preserve"> осуществляющего государственный надзор, об устранении нарушений законодательства.</w:t>
      </w:r>
    </w:p>
    <w:p w:rsidR="00A77B3E" w:rsidP="00F42EAE">
      <w:r>
        <w:t xml:space="preserve">Доводы </w:t>
      </w:r>
      <w:r>
        <w:t>Космина</w:t>
      </w:r>
      <w:r>
        <w:t xml:space="preserve"> Н.В. о том, что он подлежит освобождению от административной ответственности в связи с увольнением с занимаемой должности, являются несостоятельными. </w:t>
      </w:r>
    </w:p>
    <w:p w:rsidR="00A77B3E" w:rsidP="00F42EAE">
      <w:r>
        <w:t xml:space="preserve">В силу </w:t>
      </w:r>
      <w:r>
        <w:t xml:space="preserve">ст. 2.4 КоАП РФ и примечания к ней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F42EAE">
      <w:r>
        <w:t>Как установлено в суд</w:t>
      </w:r>
      <w:r>
        <w:t xml:space="preserve">ебном заседании и усматривается из материалов дела, </w:t>
      </w:r>
    </w:p>
    <w:p w:rsidR="00A77B3E" w:rsidP="00F42EAE">
      <w:r>
        <w:t xml:space="preserve">дата </w:t>
      </w:r>
      <w:r>
        <w:t>Космин</w:t>
      </w:r>
      <w:r>
        <w:t xml:space="preserve"> Н.В. уволен с занимаемой должности директора </w:t>
      </w:r>
    </w:p>
    <w:p w:rsidR="00A77B3E" w:rsidP="00F42EAE">
      <w:r>
        <w:t xml:space="preserve">наименование организации, однако, на момент проведения проверки на предприятии и составления протокола об административном правонарушении в отношении </w:t>
      </w:r>
      <w:r>
        <w:t>Космина</w:t>
      </w:r>
      <w:r>
        <w:t xml:space="preserve"> Н.В. по ч.1 ст.19.5 КоАП РФ, </w:t>
      </w:r>
      <w:r>
        <w:t>Космин</w:t>
      </w:r>
      <w:r>
        <w:t xml:space="preserve"> Н.В. являлся директором данного предприятия и состоял с ним в </w:t>
      </w:r>
      <w:r>
        <w:t xml:space="preserve">трудовых отношениях.   </w:t>
      </w:r>
    </w:p>
    <w:p w:rsidR="00A77B3E" w:rsidP="00F42EAE">
      <w:r>
        <w:t xml:space="preserve">Таким образом, </w:t>
      </w:r>
      <w:r>
        <w:t>Космин</w:t>
      </w:r>
      <w:r>
        <w:t xml:space="preserve"> Н.В. на момент совершения административного правонарушения являлся руководителем и законным представителем юридического лица, освобождён от должности, согласно его письменным пояснениям, только дата,  а потому </w:t>
      </w:r>
      <w:r>
        <w:t xml:space="preserve">в силу закона обязан был организовать исполнение законных предписаний. </w:t>
      </w:r>
    </w:p>
    <w:p w:rsidR="00A77B3E" w:rsidP="00F42EAE">
      <w:r>
        <w:t xml:space="preserve">Доводы </w:t>
      </w:r>
      <w:r>
        <w:t>Космина</w:t>
      </w:r>
      <w:r>
        <w:t xml:space="preserve"> Н.В. о том, что не определён собственник </w:t>
      </w:r>
      <w:r>
        <w:t>Старокрымского</w:t>
      </w:r>
      <w:r>
        <w:t xml:space="preserve"> водохранилища, также не могут служить основанием для прекращения производства по делу, поскольку директором предп</w:t>
      </w:r>
      <w:r>
        <w:t xml:space="preserve">риятия мер, направленных на </w:t>
      </w:r>
      <w:r>
        <w:t xml:space="preserve">выполнение предписания, принято не было, с соответствующим заявлением в административный орган не обращался.  </w:t>
      </w:r>
    </w:p>
    <w:p w:rsidR="00A77B3E" w:rsidP="00F42EAE">
      <w:r>
        <w:t xml:space="preserve">При назначении наказания директору наименование организации </w:t>
      </w:r>
    </w:p>
    <w:p w:rsidR="00A77B3E" w:rsidP="00F42EAE">
      <w:r>
        <w:t>Космину</w:t>
      </w:r>
      <w:r>
        <w:t xml:space="preserve"> Н.В. учитывается характер совершённого </w:t>
      </w:r>
      <w:r>
        <w:t>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F42EAE">
      <w:r>
        <w:t xml:space="preserve">Директором наименование организации </w:t>
      </w:r>
      <w:r>
        <w:t>Косминым</w:t>
      </w:r>
      <w:r>
        <w:t xml:space="preserve"> Н.В. совершено административное правонарушен</w:t>
      </w:r>
      <w:r>
        <w:t xml:space="preserve">ие против порядка управления, ранее он к административной ответственности за совершение однородных правонарушений не привлекался.  </w:t>
      </w:r>
    </w:p>
    <w:p w:rsidR="00A77B3E" w:rsidP="00F42EAE"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F42EAE">
      <w:r>
        <w:t>Учитывая характер совершенного пра</w:t>
      </w:r>
      <w:r>
        <w:t xml:space="preserve">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директору наименование организации </w:t>
      </w:r>
      <w:r>
        <w:t>Космину</w:t>
      </w:r>
      <w:r>
        <w:t xml:space="preserve"> Н.В. административное наказание в виде административного ш</w:t>
      </w:r>
      <w:r>
        <w:t xml:space="preserve">трафа в пределах санкции ч.1 ст.19.5 КоАП РФ в минимальном размере.    </w:t>
      </w:r>
    </w:p>
    <w:p w:rsidR="00A77B3E" w:rsidP="00F42EAE">
      <w:r>
        <w:t>Обстоятельств, предусмотренных ст. 24.5 КоАП РФ, исключающих производство по делу, не установлено.</w:t>
      </w:r>
    </w:p>
    <w:p w:rsidR="00A77B3E" w:rsidP="00F42EA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F42EAE"/>
    <w:p w:rsidR="00A77B3E" w:rsidP="00F42EAE">
      <w:r>
        <w:t>постановил:</w:t>
      </w:r>
    </w:p>
    <w:p w:rsidR="00A77B3E" w:rsidP="00F42EAE"/>
    <w:p w:rsidR="00A77B3E" w:rsidP="00F42EAE">
      <w:r>
        <w:t>п</w:t>
      </w:r>
      <w:r>
        <w:t xml:space="preserve">ризнать директора наименование организации (далее – наименование организации) </w:t>
      </w:r>
      <w:r>
        <w:t>Космина</w:t>
      </w:r>
      <w:r>
        <w:t xml:space="preserve"> </w:t>
      </w:r>
      <w:r>
        <w:t>фио</w:t>
      </w:r>
      <w:r>
        <w:t xml:space="preserve"> родившегося дата в адрес, гражданина Российской Федерации, зарегистрированного по адресу: адрес, виновным в совершении административного правонарушения, предусмотренн</w:t>
      </w:r>
      <w:r>
        <w:t xml:space="preserve">ого ч.1 ст.19.5 КоАП РФ, и назначить ему наказание в виде административного штрафа в размере 1000 (одна тысяча) рублей. </w:t>
      </w:r>
    </w:p>
    <w:p w:rsidR="00A77B3E" w:rsidP="00F42EAE">
      <w:r>
        <w:t>Штраф подлежит уплате по следующим реквизитам: наименование получателя УФК по адрес (Минприроды Крыма), номер счёта 4010181033510001000</w:t>
      </w:r>
      <w:r>
        <w:t>1, банк получателя: отделение адрес, БИК: 043510001, ИНН Минприроды Крыма 9102001017, КПП Минприроды Крыма 910201001, ОКТМО 35616104, Код бюджетной классификации 82011690020020000140, наименование платежа: денежные взыскания (штрафы) за нарушения законодат</w:t>
      </w:r>
      <w:r>
        <w:t xml:space="preserve">ельства в области охраны окружающей среды. </w:t>
      </w:r>
    </w:p>
    <w:p w:rsidR="00A77B3E" w:rsidP="00F42EAE">
      <w:r>
        <w:t xml:space="preserve">Разъяснить </w:t>
      </w:r>
      <w:r>
        <w:t>Космину</w:t>
      </w:r>
      <w:r>
        <w:t xml:space="preserve"> Н.В.,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</w:t>
      </w:r>
      <w:r>
        <w:t xml:space="preserve">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42EAE">
      <w:r>
        <w:t>Постановление может быть обжаловано в Кировский районный суд адрес в течение десяти суток со</w:t>
      </w:r>
      <w:r>
        <w:t xml:space="preserve"> дня вручения или получения копии постановления через судью, которым вынесено постановление по делу.</w:t>
      </w:r>
    </w:p>
    <w:p w:rsidR="00A77B3E" w:rsidP="00F42EAE"/>
    <w:p w:rsidR="00A77B3E" w:rsidP="00F42EAE"/>
    <w:p w:rsidR="00A77B3E" w:rsidP="00F42EA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42EAE"/>
    <w:p w:rsidR="00A77B3E" w:rsidP="00F42EAE"/>
    <w:p w:rsidR="00A77B3E" w:rsidP="00F42EA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DF113F-D4A1-45BC-A512-77756B0D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42EA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42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