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Дело № 5-53-305/2017</w:t>
      </w:r>
    </w:p>
    <w:p w:rsidR="00A77B3E">
      <w:r>
        <w:t xml:space="preserve">                                                </w:t>
      </w:r>
      <w:r>
        <w:t>П О С Т А Н О В Л Е Н И Е</w:t>
      </w:r>
    </w:p>
    <w:p w:rsidR="00A77B3E"/>
    <w:p w:rsidR="00A77B3E" w:rsidP="002B31CB">
      <w:pPr>
        <w:jc w:val="both"/>
      </w:pPr>
      <w:r>
        <w:t>5 июля 2017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t>пгт</w:t>
      </w:r>
      <w:r>
        <w:t xml:space="preserve">. Кировское </w:t>
      </w:r>
    </w:p>
    <w:p w:rsidR="00A77B3E" w:rsidP="002B31CB">
      <w:pPr>
        <w:jc w:val="both"/>
      </w:pPr>
    </w:p>
    <w:p w:rsidR="00A77B3E" w:rsidP="002B31CB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</w:t>
      </w:r>
      <w:r>
        <w:t>дело об административном правонарушении, предусмотренном ст.20.21 КоАП РФ, в отношении:</w:t>
      </w:r>
    </w:p>
    <w:p w:rsidR="00A77B3E" w:rsidP="002B31CB">
      <w:pPr>
        <w:jc w:val="both"/>
      </w:pPr>
      <w:r>
        <w:t xml:space="preserve">Захарченко </w:t>
      </w:r>
      <w:r>
        <w:t>фио</w:t>
      </w:r>
      <w:r>
        <w:t xml:space="preserve">, паспортные данные, гражданина ..., зарегистрированного и проживающего по адресу: адрес, </w:t>
      </w:r>
    </w:p>
    <w:p w:rsidR="00A77B3E" w:rsidP="002B31CB">
      <w:pPr>
        <w:jc w:val="both"/>
      </w:pPr>
      <w:r>
        <w:t xml:space="preserve">адрес, инвалидности не имеющего, </w:t>
      </w:r>
    </w:p>
    <w:p w:rsidR="00A77B3E" w:rsidP="002B31CB">
      <w:pPr>
        <w:jc w:val="both"/>
      </w:pPr>
      <w:r>
        <w:t xml:space="preserve">не работающего, не женатого, </w:t>
      </w:r>
      <w:r>
        <w:t xml:space="preserve">лиц на иждивении не имеющего,   </w:t>
      </w:r>
    </w:p>
    <w:p w:rsidR="00A77B3E" w:rsidP="002B31CB">
      <w:pPr>
        <w:jc w:val="both"/>
      </w:pPr>
      <w:r>
        <w:t>у с т а н о в и л:</w:t>
      </w:r>
    </w:p>
    <w:p w:rsidR="00A77B3E" w:rsidP="002B31CB">
      <w:pPr>
        <w:jc w:val="both"/>
      </w:pPr>
      <w:r>
        <w:t>Захарченко А.С. 5 июля 2017 г. в время час. находился в состоянии алкогольного опьянения, оскорбляющим человеческое достоинство и общественную нравственность в общественном месте, а именно: на адрес в адр</w:t>
      </w:r>
      <w:r>
        <w:t>ес.</w:t>
      </w:r>
    </w:p>
    <w:p w:rsidR="00A77B3E" w:rsidP="002B31CB">
      <w:pPr>
        <w:jc w:val="both"/>
      </w:pPr>
      <w:r>
        <w:t>Таким образом, своими действиями Захарченко А.С. совершил административное правонарушение, предусмотренное ст.20.21 КоАП ПФ – появление на улицах и в других общественных местах в состоянии опьянения, оскорбляющем человеческое достоинство и общественную</w:t>
      </w:r>
      <w:r>
        <w:t xml:space="preserve"> нравственность.</w:t>
      </w:r>
    </w:p>
    <w:p w:rsidR="00A77B3E" w:rsidP="002B31CB">
      <w:pPr>
        <w:jc w:val="both"/>
      </w:pPr>
      <w:r>
        <w:t>Захарченко А.С. в судебном заседании вину в содеянном признал, раскаялся. Также пояснил, что 5 июля 2017 г. находился в парке в адрес, где в обеденное время выпил 0,5 л спирта, после чего пошёл домой, по дороге домой был остановлен сотрудн</w:t>
      </w:r>
      <w:r>
        <w:t xml:space="preserve">иками полиции, которые отвезли его на медицинское освидетельствование на состояние опьянения. С результатами освидетельствования согласен. </w:t>
      </w:r>
    </w:p>
    <w:p w:rsidR="00A77B3E" w:rsidP="002B31CB">
      <w:pPr>
        <w:jc w:val="both"/>
      </w:pPr>
      <w:r>
        <w:t>Выслушав Захарченко А.С., исследовав представленные материалы, считаю вину Захарченко А.С. в совершении администрати</w:t>
      </w:r>
      <w:r>
        <w:t xml:space="preserve">вного правонарушения, предусмотренного </w:t>
      </w:r>
    </w:p>
    <w:p w:rsidR="00A77B3E" w:rsidP="002B31CB">
      <w:pPr>
        <w:jc w:val="both"/>
      </w:pPr>
      <w:r>
        <w:t>ст.20.21 КоАП РФ, доказанной.</w:t>
      </w:r>
    </w:p>
    <w:p w:rsidR="00A77B3E" w:rsidP="002B31CB">
      <w:pPr>
        <w:jc w:val="both"/>
      </w:pPr>
      <w:r>
        <w:t xml:space="preserve">Так, виновность Захарченко А.С. подтверждается: </w:t>
      </w:r>
    </w:p>
    <w:p w:rsidR="00A77B3E" w:rsidP="002B31CB">
      <w:pPr>
        <w:jc w:val="both"/>
      </w:pPr>
      <w:r>
        <w:t>· протоколом об административном правонарушении от 5 июля 2017 г. №РК телефон (л.д.1);</w:t>
      </w:r>
    </w:p>
    <w:p w:rsidR="00A77B3E" w:rsidP="002B31CB">
      <w:pPr>
        <w:jc w:val="both"/>
      </w:pPr>
      <w:r>
        <w:t>· письменными объяснениями Захарченко А.С. от 5 ию</w:t>
      </w:r>
      <w:r>
        <w:t>ля 2017 г., подтверждёнными им в судебном заседании (л.д.2);</w:t>
      </w:r>
    </w:p>
    <w:p w:rsidR="00A77B3E" w:rsidP="002B31CB">
      <w:pPr>
        <w:jc w:val="both"/>
      </w:pPr>
      <w:r>
        <w:t xml:space="preserve">· протоколом о направлении на медицинское освидетельствование на состояние опьянения от 5 июля 2017 г. серии 82А АА №001540, согласно которому у </w:t>
      </w:r>
    </w:p>
    <w:p w:rsidR="00A77B3E" w:rsidP="002B31CB">
      <w:pPr>
        <w:jc w:val="both"/>
      </w:pPr>
      <w:r>
        <w:t>Захарченко А.С. имелись признаки алкогольного опь</w:t>
      </w:r>
      <w:r>
        <w:t>янения: запах алкоголя изо рта, неустойчивость позы, нарушение речи (л.д.3);</w:t>
      </w:r>
    </w:p>
    <w:p w:rsidR="00A77B3E" w:rsidP="002B31CB">
      <w:pPr>
        <w:jc w:val="both"/>
      </w:pPr>
      <w:r>
        <w:t xml:space="preserve">· результатами освидетельствования Захарченко А.С. на состояние алкогольного опьянения прибором </w:t>
      </w:r>
      <w:r>
        <w:t>Алкотектор</w:t>
      </w:r>
      <w:r>
        <w:t xml:space="preserve"> «Юпитер» от 5 июля 2017 г., проведённого в 15 час. </w:t>
      </w:r>
    </w:p>
    <w:p w:rsidR="00A77B3E" w:rsidP="002B31CB">
      <w:pPr>
        <w:jc w:val="both"/>
      </w:pPr>
      <w:r>
        <w:t>30 мин., согласно ко</w:t>
      </w:r>
      <w:r>
        <w:t>торым количество алкоголя в организме Захарченко А.С. составило 1,879 мг/л (л.д.4);</w:t>
      </w:r>
    </w:p>
    <w:p w:rsidR="00A77B3E" w:rsidP="002B31CB">
      <w:pPr>
        <w:jc w:val="both"/>
      </w:pPr>
      <w:r>
        <w:t xml:space="preserve">· актом медицинского освидетельствования на состояние опьянения от 5 июля </w:t>
      </w:r>
    </w:p>
    <w:p w:rsidR="00A77B3E" w:rsidP="002B31CB">
      <w:pPr>
        <w:jc w:val="both"/>
      </w:pPr>
      <w:r>
        <w:t>дата №16, согласно которому установлено, что Захарченко А.С. находится в состоянии алкогольного о</w:t>
      </w:r>
      <w:r>
        <w:t>пьянения (л.д.5).</w:t>
      </w:r>
    </w:p>
    <w:p w:rsidR="00A77B3E" w:rsidP="002B31CB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2B31CB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</w:t>
      </w:r>
      <w:r>
        <w:t>оАП РФ.</w:t>
      </w:r>
    </w:p>
    <w:p w:rsidR="00A77B3E" w:rsidP="002B31CB">
      <w:pPr>
        <w:jc w:val="both"/>
      </w:pPr>
      <w:r>
        <w:t>Исследовав и оценив собранные по делу доказательства, прихожу к выводу о виновности Захарченко А.С. в совершении административного правонарушения, действия которой следует квалифицировать по ст.20.21 КоАП РФ, как появление на улицах и в других обще</w:t>
      </w:r>
      <w:r>
        <w:t xml:space="preserve">ственных местах в состоянии опьянения, оскорбляющем человеческое достоинство и общественную нравственность. </w:t>
      </w:r>
    </w:p>
    <w:p w:rsidR="00A77B3E" w:rsidP="002B31CB">
      <w:pPr>
        <w:jc w:val="both"/>
      </w:pPr>
      <w:r>
        <w:t xml:space="preserve">При назначении административного наказания Захарченко А.С. учитывается характер совершённого административного правонарушения, личность виновного, </w:t>
      </w:r>
      <w:r>
        <w:t>его имущественное положение, наличие обстоятельства, смягчающего административную ответственность.</w:t>
      </w:r>
    </w:p>
    <w:p w:rsidR="00A77B3E" w:rsidP="002B31CB">
      <w:pPr>
        <w:jc w:val="both"/>
      </w:pPr>
      <w:r>
        <w:t xml:space="preserve">Захарченко А.С. совершено административное правонарушение против общественного порядка и общественной безопасности, ранее к административной ответственности </w:t>
      </w:r>
      <w:r>
        <w:t>за совершение однородных правонарушений не привлекался, в настоящее время официально не трудоустроен, доход имеет от случайных заработков, не женат, лиц на иждивении не имеет.</w:t>
      </w:r>
    </w:p>
    <w:p w:rsidR="00A77B3E" w:rsidP="002B31CB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2B31CB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2B31CB">
      <w:pPr>
        <w:jc w:val="both"/>
      </w:pPr>
      <w:r>
        <w:t>Учитывая характер совершенного правонарушения,</w:t>
      </w:r>
      <w:r>
        <w:t xml:space="preserve"> данные о личности виновного, наличие смягчающего административную ответственность обстоятельства, с целью предупреждения совершения новых правонарушений, считаю необходимым назначить Захарченко А.С. административное наказание в виде административного арес</w:t>
      </w:r>
      <w:r>
        <w:t xml:space="preserve">та на минимальный срок. </w:t>
      </w:r>
    </w:p>
    <w:p w:rsidR="00A77B3E" w:rsidP="002B31CB">
      <w:pPr>
        <w:jc w:val="both"/>
      </w:pPr>
      <w:r>
        <w:t xml:space="preserve">С учётом отсутствия у Захарченко А.С. постоянного заработка и официального места работы, назначение наказания в виде административного штрафа считаю нецелесообразным.   </w:t>
      </w:r>
    </w:p>
    <w:p w:rsidR="00A77B3E" w:rsidP="002B31CB">
      <w:pPr>
        <w:jc w:val="both"/>
      </w:pPr>
      <w:r>
        <w:t>На основании изложенного, руководствуясь ст.ст.29.9-29.11 КоА</w:t>
      </w:r>
      <w:r>
        <w:t xml:space="preserve">П РФ, </w:t>
      </w:r>
    </w:p>
    <w:p w:rsidR="00A77B3E" w:rsidP="002B31CB">
      <w:pPr>
        <w:jc w:val="both"/>
      </w:pPr>
    </w:p>
    <w:p w:rsidR="00A77B3E" w:rsidP="002B31CB">
      <w:pPr>
        <w:jc w:val="both"/>
      </w:pPr>
      <w:r>
        <w:t>п о с т а н о в и л :</w:t>
      </w:r>
    </w:p>
    <w:p w:rsidR="00A77B3E" w:rsidP="002B31CB">
      <w:pPr>
        <w:jc w:val="both"/>
      </w:pPr>
    </w:p>
    <w:p w:rsidR="00A77B3E" w:rsidP="002B31CB">
      <w:pPr>
        <w:jc w:val="both"/>
      </w:pPr>
      <w:r>
        <w:t xml:space="preserve">признать Захарченко </w:t>
      </w:r>
      <w:r>
        <w:t>фио</w:t>
      </w:r>
      <w:r>
        <w:t xml:space="preserve">, паспортные данные, гражданина ..., зарегистрированного и проживающего по адресу: адрес, </w:t>
      </w:r>
    </w:p>
    <w:p w:rsidR="00A77B3E" w:rsidP="002B31CB">
      <w:pPr>
        <w:jc w:val="both"/>
      </w:pPr>
      <w:r>
        <w:t>адрес, виновным в совершении административного правонарушения, предусмотренного ст.20.21 КоАП РФ, и назначить е</w:t>
      </w:r>
      <w:r>
        <w:t xml:space="preserve">му наказание в виде административного ареста на срок 1 (одни) сутки. </w:t>
      </w:r>
    </w:p>
    <w:p w:rsidR="00A77B3E" w:rsidP="002B31CB">
      <w:pPr>
        <w:jc w:val="both"/>
      </w:pPr>
      <w:r>
        <w:t>Срок наказания исчислять с момента задержания.</w:t>
      </w:r>
    </w:p>
    <w:p w:rsidR="00A77B3E" w:rsidP="002B31CB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2B31CB">
      <w:pPr>
        <w:jc w:val="both"/>
      </w:pPr>
      <w:r>
        <w:t>Постановление может быть обжаловано в течение 1</w:t>
      </w:r>
      <w:r>
        <w:t>0 суток в Кировский районный суд Республики Крым через судебный участок № 53 Кировского судебного района РК со дня его получения.</w:t>
      </w:r>
    </w:p>
    <w:p w:rsidR="00A77B3E" w:rsidP="002B31CB">
      <w:pPr>
        <w:jc w:val="both"/>
      </w:pPr>
    </w:p>
    <w:p w:rsidR="00A77B3E" w:rsidP="002B31CB">
      <w:pPr>
        <w:jc w:val="both"/>
      </w:pPr>
    </w:p>
    <w:p w:rsidR="00A77B3E" w:rsidP="002B31C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B31CB">
      <w:pPr>
        <w:jc w:val="both"/>
      </w:pPr>
    </w:p>
    <w:p w:rsidR="00A77B3E" w:rsidP="002B31CB">
      <w:pPr>
        <w:jc w:val="both"/>
      </w:pPr>
    </w:p>
    <w:p w:rsidR="00A77B3E" w:rsidP="002B31CB">
      <w:pPr>
        <w:jc w:val="both"/>
      </w:pPr>
    </w:p>
    <w:p w:rsidR="00A77B3E" w:rsidP="002B31CB">
      <w:pPr>
        <w:jc w:val="both"/>
      </w:pPr>
    </w:p>
    <w:p w:rsidR="00A77B3E" w:rsidP="002B31CB">
      <w:pPr>
        <w:jc w:val="both"/>
      </w:pPr>
    </w:p>
    <w:p w:rsidR="00A77B3E" w:rsidP="002B31CB">
      <w:pPr>
        <w:jc w:val="both"/>
      </w:pPr>
    </w:p>
    <w:p w:rsidR="00A77B3E" w:rsidP="002B31C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E5EC54-1D35-45B0-8FA2-E624C61E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B31C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B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