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№5-53-306/2018</w:t>
      </w:r>
    </w:p>
    <w:p w:rsidR="00A77B3E">
      <w:r>
        <w:t>ПОСТАНОВЛЕНИЕ</w:t>
      </w:r>
    </w:p>
    <w:p w:rsidR="00A77B3E"/>
    <w:p w:rsidR="00A77B3E">
      <w:r>
        <w:t>15 мая 2018 г.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ст.7.27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Керимова Эюпа Эхатовича, паспортные данныеадрес, гражданина ... зарегистрированного по адресу: адрес, проживающего по адресу: адрес, </w:t>
      </w:r>
    </w:p>
    <w:p w:rsidR="00A77B3E">
      <w:r>
        <w:t xml:space="preserve">адрес, ... и паспортные данные, </w:t>
      </w:r>
    </w:p>
    <w:p w:rsidR="00A77B3E">
      <w:r>
        <w:t>установил:</w:t>
      </w:r>
    </w:p>
    <w:p w:rsidR="00A77B3E">
      <w:r>
        <w:t xml:space="preserve">Керимов Э.Э. дата в период времени с время час. до время час., находясь в квартале 23 выдела №1 Старокрымского участкового лесничества тайно похитил 6 сухостойных деревьев породы «Дуб» и 1 сухостойное дерево породы «Граб», причинив тем самым наименование организации материальный ущерб на сумму 1871 рубль.  </w:t>
      </w:r>
    </w:p>
    <w:p w:rsidR="00A77B3E">
      <w:r>
        <w:t>В судебном заседании Керимов Э.Э. свою вину в совершении указанных действий признал, фактические обстоятельства, изложенные в протоколе об административном правонарушении, не оспаривал.</w:t>
      </w:r>
    </w:p>
    <w:p w:rsidR="00A77B3E">
      <w:r>
        <w:t xml:space="preserve">В ходе рассмотрения дела каких-либо ходатайств и отводов </w:t>
      </w:r>
    </w:p>
    <w:p w:rsidR="00A77B3E">
      <w:r>
        <w:t>Керимовым Э.Э. заявлено не было.</w:t>
      </w:r>
    </w:p>
    <w:p w:rsidR="00A77B3E">
      <w:r>
        <w:t xml:space="preserve">Выслушав объяснения Керимова Э.Э., изучив материалы дела, считаю, что представленных материалов достаточно для установления факта совершения Керимовым Э.Э. административного правонарушения. </w:t>
      </w:r>
    </w:p>
    <w:p w:rsidR="00A77B3E">
      <w:r>
        <w:t xml:space="preserve">Факт совершения административного правонарушения и вина </w:t>
      </w:r>
    </w:p>
    <w:p w:rsidR="00A77B3E">
      <w:r>
        <w:t xml:space="preserve">Керимова Э.Э. подтверждаются: протоколом об административном правонарушении №РК телефон от дата (л.д.1), постановлением о выделении в отдельное производство материалов уголовного дела от дата (л.д.3-4), копией постановления о возбуждении уголовного дела от дата (л.д.5), копией рапорта оперативного дежурного ОМВД России по Кировскому району от дата (л.д.6), копией протокола осмотра места происшествия от дата (л.д.7-10), копией акта обследования территории на предмет соблюдения лесного законодательства №6 от дата (л.д.11), расчётом кубомассы самовольносрубленных деревьев (л.д.12), расчётом размера ущерба (л.д.13), копией протокола допроса обвиняемого Керимова Э.Э. от дата (л.д.14-15), копией протокола допроса обвиняемого фио от дата (л.д.16-17), копией протокола допроса свидетеля фио от дата (л.д.18-20), копией протокола допроса свидетеля фио от дата (л.д.21-23). 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Керимова Э.Э. необходимо квалифицировать ч.2 ст.7.27 КоАП РФ, как мелкое хищение чужого имущества стоимостью более одной тысячи рублей, но не более двух тысяч пятисот рублей, путём кражи.  </w:t>
      </w:r>
    </w:p>
    <w:p w:rsidR="00A77B3E">
      <w:r>
        <w:t>При назначении административного наказания Керимову Э.Э.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 xml:space="preserve">Керимовым Э.Э. совершено административное правонарушение в области охраны собственности, в настоящее время он официально не трудоустроен, доход имеет от случайных заработков, женат, на иждивении имеет двоих несовершеннолетних детей.  </w:t>
      </w:r>
    </w:p>
    <w:p w:rsidR="00A77B3E">
      <w:r>
        <w:t xml:space="preserve">Обстоятельством, смягчающим административную ответственность, признаю раскаяние Керимова Э.Э. в содеянном и в соответствии с ч.2 ст.4.2 КоАП РФ признание им своей вины.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Керимову Э.Э. административное наказание в виде административного штрафа.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изложенного, руководствуясь ст.ст.29.9, 29.10 КоАП РФ,  </w:t>
      </w:r>
    </w:p>
    <w:p w:rsidR="00A77B3E"/>
    <w:p w:rsidR="00A77B3E">
      <w:r>
        <w:t>постановил:</w:t>
      </w:r>
    </w:p>
    <w:p w:rsidR="00A77B3E"/>
    <w:p w:rsidR="00A77B3E">
      <w:r>
        <w:t>признать Керимова Эюпа Эхатовича, паспортные данныеадрес, зарегистрированного по адресу: адрес, проживающего по адресу: адрес, виновным в совершении административного правонарушения, предусмотренного ч.2 ст.7.27 КоАП РФ, и назначить ему наказание в виде административного штрафа в размере 9355 (девять тысяч триста пятьдесят пять) рублей.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Кировскому району), наименование платежа – штраф, УИН 18880491180001605244.</w:t>
      </w:r>
    </w:p>
    <w:p w:rsidR="00A77B3E">
      <w:r>
        <w:t xml:space="preserve">Разъяснить Керимову Э.Э.,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