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 w:rsidP="00920112">
      <w:pPr>
        <w:ind w:left="5040" w:firstLine="720"/>
      </w:pPr>
      <w:r>
        <w:t>Дело №5-53-308/2018</w:t>
      </w:r>
    </w:p>
    <w:p w:rsidR="00A77B3E" w:rsidP="00920112">
      <w:pPr>
        <w:ind w:left="2160" w:firstLine="720"/>
      </w:pPr>
      <w:r>
        <w:t>ПОСТАНОВЛЕНИЕ</w:t>
      </w:r>
    </w:p>
    <w:p w:rsidR="00A77B3E"/>
    <w:p w:rsidR="00A77B3E">
      <w:r>
        <w:t xml:space="preserve">9 июня 2018 г.  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ст.15.15.6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>
      <w:r>
        <w:t>Махневич</w:t>
      </w:r>
      <w:r>
        <w:t xml:space="preserve"> Александра Владимировича, паспортные данные, гражданина ... ... адрес, зарегистрированного и проживающего по адресу: ... </w:t>
      </w:r>
    </w:p>
    <w:p w:rsidR="00A77B3E">
      <w:r>
        <w:t>адрес,</w:t>
      </w:r>
    </w:p>
    <w:p w:rsidR="00A77B3E"/>
    <w:p w:rsidR="00A77B3E">
      <w:r>
        <w:t>установил:</w:t>
      </w:r>
    </w:p>
    <w:p w:rsidR="00A77B3E"/>
    <w:p w:rsidR="00A77B3E">
      <w:r>
        <w:t>Махневич</w:t>
      </w:r>
      <w:r>
        <w:t xml:space="preserve"> А.В., являясь ... адрес, дата  с время час. до время час. по адресу: адрес, не пр</w:t>
      </w:r>
      <w:r>
        <w:t xml:space="preserve">едставил в Контрольно-счётную палату для осуществления внешней проверки годовой отчёт об исполнении бюджета </w:t>
      </w:r>
      <w:r>
        <w:t>Приветненского</w:t>
      </w:r>
      <w:r>
        <w:t xml:space="preserve"> сельского поселения за дата, чем нарушил требования статьи 264.4 БК РФ.</w:t>
      </w:r>
    </w:p>
    <w:p w:rsidR="00A77B3E">
      <w:r>
        <w:t xml:space="preserve">В связи с чем в отношении </w:t>
      </w:r>
      <w:r>
        <w:t>Махневич</w:t>
      </w:r>
      <w:r>
        <w:t xml:space="preserve"> А.В. составлен протокол об</w:t>
      </w:r>
      <w:r>
        <w:t xml:space="preserve"> административном правонарушении, предусмотренном ст.15.15.6 КоАП РФ.   </w:t>
      </w:r>
    </w:p>
    <w:p w:rsidR="00A77B3E">
      <w:r>
        <w:t xml:space="preserve">В судебное заседание </w:t>
      </w:r>
      <w:r>
        <w:t>Махневич</w:t>
      </w:r>
      <w:r>
        <w:t xml:space="preserve"> А.В. не явился, представил письменное заявление, в котором просил рассмотреть дело в его отсутствие. </w:t>
      </w:r>
    </w:p>
    <w:p w:rsidR="00A77B3E">
      <w:r>
        <w:t>Изучив материалы дела, прихожу к следующим выводам.</w:t>
      </w:r>
    </w:p>
    <w:p w:rsidR="00A77B3E">
      <w:r>
        <w:t xml:space="preserve">Согласно абзацу 2 п.3 ст.264.4 БК РФ местная администрация представляет отчет об исполнении местного бюджета для подготовки заключения на него не позднее дата текущего года. Подготовка заключения на годовой отчет об исполнении местного бюджета проводится </w:t>
      </w:r>
      <w:r>
        <w:t>в срок, не превышающий один месяц.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>Махневич</w:t>
      </w:r>
      <w:r>
        <w:t xml:space="preserve"> А.В. подтверждаются: протоколом об административном правонарушении №10 от дата (л.д.1-9), актом по результатам контрольного мероприятия «Проверка годовых о</w:t>
      </w:r>
      <w:r>
        <w:t xml:space="preserve">тчётов об исполнении бюджетов адрес и сельских поселений адрес Республики Крым в соответствии с требованиями ст.136 БК РФ (адрес, </w:t>
      </w:r>
      <w:r>
        <w:t>Владиславовское</w:t>
      </w:r>
      <w:r>
        <w:t xml:space="preserve">, </w:t>
      </w:r>
      <w:r>
        <w:t>Золотополенское</w:t>
      </w:r>
      <w:r>
        <w:t xml:space="preserve">, Партизанское, </w:t>
      </w:r>
      <w:r>
        <w:t>Приветненское</w:t>
      </w:r>
      <w:r>
        <w:t xml:space="preserve">, </w:t>
      </w:r>
      <w:r>
        <w:t>Торакервское</w:t>
      </w:r>
      <w:r>
        <w:t xml:space="preserve"> адрес Республики Крым)» в отношении Администрации </w:t>
      </w:r>
      <w:r>
        <w:t>Приветненского</w:t>
      </w:r>
      <w:r>
        <w:t xml:space="preserve"> адрес (</w:t>
      </w:r>
      <w:r>
        <w:t>камерально</w:t>
      </w:r>
      <w:r>
        <w:t xml:space="preserve">) от дата №72 (л.д.11-14), копией решения 1 сессии 1 созыва </w:t>
      </w:r>
      <w:r>
        <w:t>Приветненского</w:t>
      </w:r>
      <w:r>
        <w:t xml:space="preserve"> сельского совета Кировского района Республики Крым от дата №2 «Об избрании главы </w:t>
      </w:r>
      <w:r>
        <w:t>Приветненского</w:t>
      </w:r>
      <w:r>
        <w:t xml:space="preserve"> сельского поселения – председателя </w:t>
      </w:r>
      <w:r>
        <w:t>Приветненского</w:t>
      </w:r>
      <w:r>
        <w:t xml:space="preserve"> сел</w:t>
      </w:r>
      <w:r>
        <w:t xml:space="preserve">ьского совета» (л.д.16), копией решения </w:t>
      </w:r>
      <w:r>
        <w:t>Приветненского</w:t>
      </w:r>
      <w:r>
        <w:t xml:space="preserve"> сельского совета от дата №134 «О заключении соглашения о передаче полномочий Контрольно-счётного органа </w:t>
      </w:r>
      <w:r>
        <w:t>Приветненского</w:t>
      </w:r>
      <w:r>
        <w:t xml:space="preserve"> поселения контрольно-счётной палате Кировского района Республики Крым» (л.д.17), к</w:t>
      </w:r>
      <w:r>
        <w:t xml:space="preserve">опией соглашения о передаче полномочий контрольно-счётного органа муниципального образования от дата (л.д.18-23), копией устава муниципального образования </w:t>
      </w:r>
      <w:r>
        <w:t>Приветненское</w:t>
      </w:r>
      <w:r>
        <w:t xml:space="preserve"> адрес (л.д.24-53), копией решения </w:t>
      </w:r>
      <w:r>
        <w:t>Приветненского</w:t>
      </w:r>
      <w:r>
        <w:t xml:space="preserve"> сельского совета </w:t>
      </w:r>
      <w:r>
        <w:t>от дата №1/29 «О прин</w:t>
      </w:r>
      <w:r>
        <w:t xml:space="preserve">ятии устава муниципального образования» (л.д.54), копией решения </w:t>
      </w:r>
      <w:r>
        <w:t>Приветненского</w:t>
      </w:r>
      <w:r>
        <w:t xml:space="preserve"> сельского поселения от дата №149 «Об утверждении Положения о бюджетном процессе в </w:t>
      </w:r>
      <w:r>
        <w:t>Приветненскогом</w:t>
      </w:r>
      <w:r>
        <w:t xml:space="preserve"> адрес» (л.д.57-66).  </w:t>
      </w:r>
    </w:p>
    <w:p w:rsidR="00A77B3E">
      <w:r>
        <w:t xml:space="preserve">Не доверять представленным доказательствам оснований не </w:t>
      </w:r>
      <w:r>
        <w:t>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</w:t>
      </w:r>
      <w:r>
        <w:t>ными в соответствии с правилами статей 26.2, 26.11 КоАП РФ.</w:t>
      </w:r>
    </w:p>
    <w:p w:rsidR="00A77B3E">
      <w:r>
        <w:t xml:space="preserve">Действия </w:t>
      </w:r>
      <w:r>
        <w:t>Махневич</w:t>
      </w:r>
      <w:r>
        <w:t xml:space="preserve"> А.В. необходимо квалифицировать по ст.15.15.6 КоАП РФ, как непредставление бюджетной отчетности.</w:t>
      </w:r>
    </w:p>
    <w:p w:rsidR="00A77B3E">
      <w:r>
        <w:t xml:space="preserve">При назначении административного наказания </w:t>
      </w:r>
      <w:r>
        <w:t>Махневич</w:t>
      </w:r>
      <w:r>
        <w:t xml:space="preserve"> А.В. учитывается характер сов</w:t>
      </w:r>
      <w:r>
        <w:t>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>Махневич</w:t>
      </w:r>
      <w:r>
        <w:t xml:space="preserve"> А.В. совершено административное правонарушение в области финансов, налогов и сборов; в настоя</w:t>
      </w:r>
      <w:r>
        <w:t xml:space="preserve">щее время он официально трудоустроен, ранее к административной ответственности не привлекался, сведений об обратном представленные материалы не содержат. </w:t>
      </w:r>
    </w:p>
    <w:p w:rsidR="00A77B3E">
      <w:r>
        <w:t>В качестве обстоятельства, смягчающего административную ответственность, признаю в соответствии с ч.2</w:t>
      </w:r>
      <w:r>
        <w:t xml:space="preserve"> ст.4.2 КоАП РФ признание </w:t>
      </w:r>
      <w:r>
        <w:t>Махневич</w:t>
      </w:r>
      <w:r>
        <w:t xml:space="preserve"> А.В. своей вины, что следует из его письменного заявления, представленного до рассмотрения настоящего дела. 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>Принимая во внимание указанные обс</w:t>
      </w:r>
      <w:r>
        <w:t xml:space="preserve">тоятельства, учитывая характер административного правонарушения, данные о личности виновного, его имущественное положение, наличие обстоятельства, смягчающего административную ответственность, считаю возможным назначить </w:t>
      </w:r>
    </w:p>
    <w:p w:rsidR="00A77B3E">
      <w:r>
        <w:t>Махневич</w:t>
      </w:r>
      <w:r>
        <w:t xml:space="preserve"> А.В. административное нака</w:t>
      </w:r>
      <w:r>
        <w:t>зание в виде административного штрафа в минимальном размере, установленном санкцией ст.15.15.6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</w:t>
      </w:r>
      <w:r>
        <w:t>9.10 КоАП РФ,</w:t>
      </w:r>
    </w:p>
    <w:p w:rsidR="00A77B3E">
      <w:r>
        <w:t>постановил:</w:t>
      </w:r>
    </w:p>
    <w:p w:rsidR="00A77B3E">
      <w:r>
        <w:t xml:space="preserve">признать </w:t>
      </w:r>
      <w:r>
        <w:t>Махневич</w:t>
      </w:r>
      <w:r>
        <w:t xml:space="preserve"> Александра Владимировича,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ст.15.15.6 КоАП РФ, и назначить ему наказание в виде администра</w:t>
      </w:r>
      <w:r>
        <w:t xml:space="preserve">тивного штрафа в размере 10000 (десять тысяч) рублей.  </w:t>
      </w:r>
    </w:p>
    <w:p w:rsidR="00A77B3E">
      <w:r>
        <w:t>Штраф подлежит уплате по следующим реквизитам: получатель УФК по Республике Крым (Счётная палата Республики Крым, л/с 04752202800), ИНН телефон, КПП телефон, р/с 40101810335100010001, БИК телефон, Отд</w:t>
      </w:r>
      <w:r>
        <w:t xml:space="preserve">еление Республика Крым КБК телефон </w:t>
      </w:r>
      <w:r>
        <w:t>телефон</w:t>
      </w:r>
      <w:r>
        <w:t xml:space="preserve">. Назначение платежа: денежные взыскания (штрафы) за нарушение бюджетного законодательства (в части бюджетов сельских поселений), ОКТМО телефон.  </w:t>
      </w:r>
    </w:p>
    <w:p w:rsidR="00A77B3E">
      <w:r>
        <w:t xml:space="preserve">Разъяснить </w:t>
      </w:r>
      <w:r>
        <w:t>Махневич</w:t>
      </w:r>
      <w:r>
        <w:t xml:space="preserve"> А.В., что мера наказания в виде штрафа должна б</w:t>
      </w:r>
      <w:r>
        <w:t>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</w:t>
      </w:r>
      <w:r>
        <w:t xml:space="preserve">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</w:t>
      </w:r>
      <w:r>
        <w:t>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12"/>
    <w:rsid w:val="009201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4AFEDF-9481-4E38-BA03-58E5486E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