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№5-53-310/2019</w:t>
      </w:r>
    </w:p>
    <w:p w:rsidR="00A77B3E">
      <w:r>
        <w:t>ПОСТАНОВЛЕНИЕ</w:t>
      </w:r>
    </w:p>
    <w:p w:rsidR="00A77B3E"/>
    <w:p w:rsidR="00A77B3E">
      <w:r>
        <w:t>28 мая 2019 г.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Коренева фио, родившегося дата в </w:t>
      </w:r>
    </w:p>
    <w:p w:rsidR="00A77B3E">
      <w:r>
        <w:t xml:space="preserve">адрес, гражданина ..., проживающего по адресу: адрес, ... в наименование организации, ...  </w:t>
      </w:r>
    </w:p>
    <w:p w:rsidR="00A77B3E">
      <w:r>
        <w:t>установил:</w:t>
      </w:r>
    </w:p>
    <w:p w:rsidR="00A77B3E">
      <w:r>
        <w:t xml:space="preserve">Коренев А.С. дата в время час., находясь по месту своего проживания по адресу: адрес, </w:t>
      </w:r>
    </w:p>
    <w:p w:rsidR="00A77B3E">
      <w:r>
        <w:t>адрес, умышленно без назначения врача путём курения употребил наркотическое средство марихуану, чем совершил административное правонарушение, предусмотренное ч.1 ст.6.9 КоАП РФ.</w:t>
      </w:r>
    </w:p>
    <w:p w:rsidR="00A77B3E">
      <w:r>
        <w:t xml:space="preserve">В судебном заседании Коренев А.С.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ч.1 ст.6.9 КоАП РФ, признал, отводы и ходатайства не заявил, и пояснил, что, рядом со своим домом на свалке нашёл дикорастущий куст конопли, после чего решил его употребить путём курения, для чего сорвал его и принёс по месту своего проживания, где высушил его и выкурил через сигарету.   </w:t>
      </w:r>
    </w:p>
    <w:p w:rsidR="00A77B3E">
      <w:r>
        <w:t xml:space="preserve">Выслушав объяснения Коренева А.С.,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правонарушения, предусмотренного ч.1 ст.6.9 КоАП РФ, и вина Коренева А.С. подтверждаются: протоколом об административном правонарушении №РК-телефон от дата (л.д.1), актом медицинского освидетельствования на состояние опьянения №24 от дата </w:t>
      </w:r>
    </w:p>
    <w:p w:rsidR="00A77B3E">
      <w:r>
        <w:t xml:space="preserve">дата (л.д.18), копией справки о результатах химико-токсикологических исследований от дата №1379 (л.д.17).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Коренева А.С.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>При назначении административного наказания Кореневу А.С.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Кореневым А.С. совершено административное правонарушение против здоровья населения, в настоящее время он официально трудоустроен, не женат.</w:t>
      </w:r>
    </w:p>
    <w:p w:rsidR="00A77B3E">
      <w:r>
        <w:t xml:space="preserve">Обстоятельством, смягчающим административную ответственность, в соответствии с ч.2 ст.4.2 КоАП РФ признаю признание Кореневым А.С.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Кореневу А.С. административное наказание в виде административного ареста на срок в пределах санкции ч.1 ст.6.9 КоАП РФ.  </w:t>
      </w:r>
    </w:p>
    <w:p w:rsidR="00A77B3E">
      <w:r>
        <w:t xml:space="preserve">Коренев А.С. не относится к категории лиц, указанных в ч.2 ст.3.9 </w:t>
      </w:r>
    </w:p>
    <w:p w:rsidR="00A77B3E">
      <w:r>
        <w:t>КоАП РФ.</w:t>
      </w:r>
    </w:p>
    <w:p w:rsidR="00A77B3E">
      <w:r>
        <w:t xml:space="preserve">Документов, подтверждающих наличие у Коренева А.С.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 w:rsidR="00A77B3E">
      <w:r>
        <w:t xml:space="preserve">Административное задержание Коренева А.С. не производилось. </w:t>
      </w:r>
    </w:p>
    <w:p w:rsidR="00A77B3E"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Коренева А.С. невозможно и позволяющих отсрочить исполнение постановления, в ходе рассмотрения дела установлено не было.    </w:t>
      </w:r>
    </w:p>
    <w:p w:rsidR="00A77B3E">
      <w:r>
        <w:t>Учитывая установленный факт потребления Кореневым А.С.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Коренева фио родившегося дата в </w:t>
      </w:r>
    </w:p>
    <w:p w:rsidR="00A77B3E">
      <w:r>
        <w:t xml:space="preserve">адрес,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ареста на срок 5 (пять) суток. 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Обязать Коренева фио пройти диагностику у врача-нарколога ГБУЗ РК «Старокрымская районная больница имени академика фио» на предмет потребления наркотических средств в течение 15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Коренева А.С. пройти диагностику у врача-нарколога возложить на ОМВД России по адрес. </w:t>
      </w:r>
    </w:p>
    <w:p w:rsidR="00A77B3E">
      <w:r>
        <w:t>Разъяснить Кореневу А.С.,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