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741666">
      <w:pPr>
        <w:ind w:left="5040" w:firstLine="720"/>
        <w:jc w:val="both"/>
      </w:pPr>
      <w:r>
        <w:t>Дело №5-53-311/2017</w:t>
      </w:r>
    </w:p>
    <w:p w:rsidR="00A77B3E" w:rsidP="00741666">
      <w:pPr>
        <w:ind w:left="2880" w:firstLine="720"/>
        <w:jc w:val="both"/>
      </w:pPr>
      <w:r>
        <w:t>ПОСТАНОВЛЕНИЕ</w:t>
      </w:r>
    </w:p>
    <w:p w:rsidR="00A77B3E" w:rsidP="00741666">
      <w:pPr>
        <w:jc w:val="both"/>
      </w:pPr>
    </w:p>
    <w:p w:rsidR="00A77B3E" w:rsidP="00741666">
      <w:pPr>
        <w:jc w:val="both"/>
      </w:pPr>
      <w:r>
        <w:t xml:space="preserve">18 июля 2017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741666">
      <w:pPr>
        <w:jc w:val="both"/>
      </w:pPr>
    </w:p>
    <w:p w:rsidR="00A77B3E" w:rsidP="00741666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741666">
      <w:pPr>
        <w:jc w:val="both"/>
      </w:pPr>
      <w:r>
        <w:t xml:space="preserve">... наименование организации Зубенко </w:t>
      </w:r>
      <w:r>
        <w:t>фио</w:t>
      </w:r>
      <w:r>
        <w:t xml:space="preserve"> паспортные данные с. адрес, гражданина ... проживающего по адресу: адрес,  </w:t>
      </w:r>
    </w:p>
    <w:p w:rsidR="00A77B3E" w:rsidP="00741666">
      <w:pPr>
        <w:jc w:val="both"/>
      </w:pPr>
    </w:p>
    <w:p w:rsidR="00A77B3E" w:rsidP="00741666">
      <w:pPr>
        <w:jc w:val="both"/>
      </w:pPr>
      <w:r>
        <w:t>установил:</w:t>
      </w:r>
    </w:p>
    <w:p w:rsidR="00A77B3E" w:rsidP="00741666">
      <w:pPr>
        <w:jc w:val="both"/>
      </w:pPr>
    </w:p>
    <w:p w:rsidR="00A77B3E" w:rsidP="00741666">
      <w:pPr>
        <w:jc w:val="both"/>
      </w:pPr>
      <w:r>
        <w:t xml:space="preserve">Зубенко В.И., являясь должностным лицом – ... </w:t>
      </w:r>
    </w:p>
    <w:p w:rsidR="00A77B3E" w:rsidP="00741666">
      <w:pPr>
        <w:jc w:val="both"/>
      </w:pPr>
      <w:r>
        <w:t>ООО «СССР-К», и находясь по юридическому адресу организации: ад</w:t>
      </w:r>
      <w:r>
        <w:t>рес, в нарушение п.3 ст.289 Налогового кодекса Российской Федерации не представил в Межрайонную ИФНС Росси №4 по Республике Крым в срок не позднее 28 июля 2016 г. налоговую декларацию по налогу на прибыль организации за 6 месяцев дата</w:t>
      </w:r>
    </w:p>
    <w:p w:rsidR="00A77B3E" w:rsidP="00741666">
      <w:pPr>
        <w:jc w:val="both"/>
      </w:pPr>
      <w:r>
        <w:t xml:space="preserve">В судебное заседание </w:t>
      </w:r>
      <w:r>
        <w:t>Зубенко В.И. не явился, о времени и месте судебного заседания извещён надлежащим образом, согласно определению мирового судьи от 18 июля 2017 г. ходатайство Зубенко В.И. об отложении рассмотрения дела оставлено без удовлетворения, в связи с отсутствием док</w:t>
      </w:r>
      <w:r>
        <w:t xml:space="preserve">ументов, подтверждающих уважительность причины неявки в судебное заседание.  </w:t>
      </w:r>
    </w:p>
    <w:p w:rsidR="00A77B3E" w:rsidP="00741666">
      <w:pPr>
        <w:jc w:val="both"/>
      </w:pPr>
      <w:r>
        <w:t xml:space="preserve">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741666">
      <w:pPr>
        <w:jc w:val="both"/>
      </w:pPr>
      <w:r>
        <w:t>В судебное заседание предста</w:t>
      </w:r>
      <w:r>
        <w:t>витель Межрайонной ИФНС России №4 по Республике Крым не явился, о времени и месте судебного заседания извещён надлежащим образом, направили ходатайство о рассмотрении дела в их отсутствие, в связи с чем, считаю возможным рассмотреть дело в отсутствие предс</w:t>
      </w:r>
      <w:r>
        <w:t xml:space="preserve">тавителя Межрайонной ИФНС России №4 по Республике Крым.   </w:t>
      </w:r>
    </w:p>
    <w:p w:rsidR="00A77B3E" w:rsidP="00741666">
      <w:pPr>
        <w:jc w:val="both"/>
      </w:pPr>
      <w:r>
        <w:t>Исследовав материалы дела, прихожу к следующим выводам.</w:t>
      </w:r>
    </w:p>
    <w:p w:rsidR="00A77B3E" w:rsidP="00741666">
      <w:pPr>
        <w:jc w:val="both"/>
      </w:pPr>
      <w:r>
        <w:t>Согласно п.1 ст.289 НК РФ налогоплательщики независимо от наличия у них обязанности по уплате налога и (или) авансовых платежей по налогу, ос</w:t>
      </w:r>
      <w:r>
        <w:t>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</w:t>
      </w:r>
      <w:r>
        <w:t>м, соответствующие налоговые декларации в порядке, определенном настоящей статьей.</w:t>
      </w:r>
    </w:p>
    <w:p w:rsidR="00A77B3E" w:rsidP="00741666">
      <w:pPr>
        <w:jc w:val="both"/>
      </w:pPr>
      <w:r>
        <w:t>В силу п.3 ст.289 НК РФ налогоплательщики (налоговые агенты) представляют налоговые декларации 0(налоговые расчёты) не позднее 28 календарных дней со дня окончания соответст</w:t>
      </w:r>
      <w:r>
        <w:t>вующего отчётного периода.</w:t>
      </w:r>
    </w:p>
    <w:p w:rsidR="00A77B3E" w:rsidP="00741666">
      <w:pPr>
        <w:jc w:val="both"/>
      </w:pPr>
      <w:r>
        <w:t xml:space="preserve">В соответствии со ст.285 НК РФ налоговым периодом по налогу признается календарный год. Отчетными периодами по налогу признаются первый квартал, полугодие и девять месяцев календарного года. Отчетными периодами для </w:t>
      </w:r>
      <w:r>
        <w:t>налогоплательщ</w:t>
      </w:r>
      <w:r>
        <w:t>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A77B3E" w:rsidP="00741666">
      <w:pPr>
        <w:jc w:val="both"/>
      </w:pPr>
      <w:r>
        <w:t xml:space="preserve">Частью 1 статьи 15.6 КоАП РФ предусмотрена административная ответственность за не </w:t>
      </w:r>
      <w:r>
        <w:t>предоставление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</w:t>
      </w:r>
      <w:r>
        <w:t>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741666">
      <w:pPr>
        <w:jc w:val="both"/>
      </w:pPr>
      <w:r>
        <w:t xml:space="preserve">Как усматривается из материалов дела, генеральный директор </w:t>
      </w:r>
    </w:p>
    <w:p w:rsidR="00A77B3E" w:rsidP="00741666">
      <w:pPr>
        <w:jc w:val="both"/>
      </w:pPr>
      <w:r>
        <w:t>ООО «СССР-К» Зубенко В.И. не предоставил в уста</w:t>
      </w:r>
      <w:r>
        <w:t xml:space="preserve">новленный законодательством о налогах и сборах срок налоговую декларацию по налогу на прибыль организации за 6 месяцев дата </w:t>
      </w:r>
    </w:p>
    <w:p w:rsidR="00A77B3E" w:rsidP="00741666">
      <w:pPr>
        <w:jc w:val="both"/>
      </w:pPr>
      <w:r>
        <w:t xml:space="preserve">Фактические обстоятельства совершения Зубенко В.И. административного правонарушения подтверждаются: протоколом об административном </w:t>
      </w:r>
      <w:r>
        <w:t xml:space="preserve">правонарушении от 28 июня 2017 г. №818 (л.д.1-2), сведениями об ООО «СССР-К» из ЕГРЮЛ, согласно которым руководителем Организации являлся Зубенко В.И., Организация прекратила деятельность и снята с учёта в налоговом органе </w:t>
      </w:r>
    </w:p>
    <w:p w:rsidR="00A77B3E" w:rsidP="00741666">
      <w:pPr>
        <w:jc w:val="both"/>
      </w:pPr>
      <w:r>
        <w:t>дата (л.д.3-4), выпиской из реес</w:t>
      </w:r>
      <w:r>
        <w:t xml:space="preserve">тра ЮЛ «Списки лиц, не представивших налоговую и бухгалтерскую отчётность» (л.д.5). </w:t>
      </w:r>
    </w:p>
    <w:p w:rsidR="00A77B3E" w:rsidP="00741666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</w:t>
      </w:r>
      <w:r>
        <w:t xml:space="preserve">ризнания генерального директора </w:t>
      </w:r>
    </w:p>
    <w:p w:rsidR="00A77B3E" w:rsidP="00741666">
      <w:pPr>
        <w:jc w:val="both"/>
      </w:pPr>
      <w:r>
        <w:t>ООО «СССР-К» Зубенко В.И. виновным в совершении административного правонарушения, предусмотренного ч.1 ст.15.6 КоАП РФ, то есть в непредставление в установленный законодательством о налогах и сборах срок оформленных в устан</w:t>
      </w:r>
      <w:r>
        <w:t xml:space="preserve">овленном порядке документов и (или) иных сведений, необходимых для осуществления налогового контроля.  </w:t>
      </w:r>
    </w:p>
    <w:p w:rsidR="00A77B3E" w:rsidP="00741666">
      <w:pPr>
        <w:jc w:val="both"/>
      </w:pPr>
      <w:r>
        <w:t>В силу ст. 2.4 КоАП РФ и примечания к ней административной ответственности подлежит должностное лицо в случае совершения им административного правонаруш</w:t>
      </w:r>
      <w:r>
        <w:t xml:space="preserve">ения в связи с неисполнением либо ненадлежащим исполнением своих служебных обязанностей. </w:t>
      </w:r>
    </w:p>
    <w:p w:rsidR="00A77B3E" w:rsidP="00741666">
      <w:pPr>
        <w:jc w:val="both"/>
      </w:pPr>
      <w:r>
        <w:t>На момент совершения административного правонарушения ООО «СССР-К» являлась действующей организацией, законным представителем которой являлся Зубенко В.И., а потому в</w:t>
      </w:r>
      <w:r>
        <w:t xml:space="preserve"> силу закона он обязан был организовать исполнение требование нормативных правовых актов, в том числе, в области налогового законодательства. </w:t>
      </w:r>
    </w:p>
    <w:p w:rsidR="00A77B3E" w:rsidP="00741666">
      <w:pPr>
        <w:jc w:val="both"/>
      </w:pPr>
      <w:r>
        <w:t>При назначении административного наказания Зубенко В.И.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  <w:r>
        <w:t xml:space="preserve"> </w:t>
      </w:r>
    </w:p>
    <w:p w:rsidR="00A77B3E" w:rsidP="00741666">
      <w:pPr>
        <w:jc w:val="both"/>
      </w:pPr>
      <w:r>
        <w:t>Зубенко В.И.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741666">
      <w:pPr>
        <w:jc w:val="both"/>
      </w:pPr>
      <w:r>
        <w:t>Обстоятельств, смягчающих и отягчающих адм</w:t>
      </w:r>
      <w:r>
        <w:t xml:space="preserve">инистративную ответственность, не установлено. </w:t>
      </w:r>
    </w:p>
    <w:p w:rsidR="00A77B3E" w:rsidP="00741666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741666">
      <w:pPr>
        <w:jc w:val="both"/>
      </w:pPr>
      <w:r>
        <w:t>Зубенко В.И. админ</w:t>
      </w:r>
      <w:r>
        <w:t xml:space="preserve">истративное наказание в виде административного штрафа в пределах санкции ч.1 ст.15.6 КоАП РФ в минимальном размере. </w:t>
      </w:r>
    </w:p>
    <w:p w:rsidR="00A77B3E" w:rsidP="00741666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741666">
      <w:pPr>
        <w:jc w:val="both"/>
      </w:pPr>
      <w:r>
        <w:t>На основании вышеизложенного и руководствуя</w:t>
      </w:r>
      <w:r>
        <w:t xml:space="preserve">сь </w:t>
      </w:r>
      <w:r>
        <w:t>ст.ст</w:t>
      </w:r>
      <w:r>
        <w:t>. 29.9, 29.10 КоАП РФ,</w:t>
      </w:r>
    </w:p>
    <w:p w:rsidR="00A77B3E" w:rsidP="00741666">
      <w:pPr>
        <w:jc w:val="both"/>
      </w:pPr>
    </w:p>
    <w:p w:rsidR="00A77B3E" w:rsidP="00741666">
      <w:pPr>
        <w:jc w:val="both"/>
      </w:pPr>
      <w:r>
        <w:t>постановил:</w:t>
      </w:r>
    </w:p>
    <w:p w:rsidR="00A77B3E" w:rsidP="00741666">
      <w:pPr>
        <w:jc w:val="both"/>
      </w:pPr>
    </w:p>
    <w:p w:rsidR="00A77B3E" w:rsidP="00741666">
      <w:pPr>
        <w:jc w:val="both"/>
      </w:pPr>
      <w:r>
        <w:t xml:space="preserve">признать ... наименование организации Зубенко </w:t>
      </w:r>
      <w:r>
        <w:t>фио</w:t>
      </w:r>
      <w:r>
        <w:t xml:space="preserve"> паспортные данные с. адрес, гражданина ..., проживающего по адресу: адрес, виновным в совершении административного правонарушения, предусмотренного ч.1 ст.15.6 К</w:t>
      </w:r>
      <w:r>
        <w:t>оАП РФ, и назначить ему наказание в виде административного штрафа в размере 300 (триста) рублей.</w:t>
      </w:r>
    </w:p>
    <w:p w:rsidR="00A77B3E" w:rsidP="00741666"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</w:t>
      </w:r>
      <w:r>
        <w:t>РФ, КБК 18211603030016000140, ОКТМО 35616401, получатель УФК по Республике Крым для Межрайонной ИФНС России №4 по Республике Крым, ИНН 9108000027, КПП 910801001, р/с 40101810335100010001, Наименование банка: отделение по Республике Крым ЦБРФ открытый УФК п</w:t>
      </w:r>
      <w:r>
        <w:t xml:space="preserve">о РК, БИК 043510001.  </w:t>
      </w:r>
    </w:p>
    <w:p w:rsidR="00A77B3E" w:rsidP="00741666">
      <w:pPr>
        <w:jc w:val="both"/>
      </w:pPr>
      <w:r>
        <w:t>Разъяснить Зубенко В.И.,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</w:t>
      </w:r>
      <w:r>
        <w:t xml:space="preserve">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741666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</w:t>
      </w:r>
      <w:r>
        <w:t>я или получения копии постановления через судью, которым вынесено постановление по делу.</w:t>
      </w:r>
    </w:p>
    <w:p w:rsidR="00A77B3E" w:rsidP="00741666">
      <w:pPr>
        <w:jc w:val="both"/>
      </w:pPr>
    </w:p>
    <w:p w:rsidR="00A77B3E" w:rsidP="00741666">
      <w:pPr>
        <w:jc w:val="both"/>
      </w:pPr>
    </w:p>
    <w:p w:rsidR="00A77B3E" w:rsidP="0074166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41666">
      <w:pPr>
        <w:jc w:val="both"/>
      </w:pPr>
    </w:p>
    <w:p w:rsidR="00A77B3E" w:rsidP="0074166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BA59F3-5729-4BBF-9C94-B572445C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416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41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