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 – 53-312/2021</w:t>
      </w:r>
    </w:p>
    <w:p w:rsidR="00A77B3E">
      <w:r>
        <w:t>УИД-91MS0053-01-2021-000767-46</w:t>
      </w:r>
    </w:p>
    <w:p w:rsidR="00A77B3E"/>
    <w:p w:rsidR="00A77B3E">
      <w:r>
        <w:t>П О С Т А Н О В Л Е Н И Е</w:t>
      </w:r>
    </w:p>
    <w:p w:rsidR="00A77B3E"/>
    <w:p w:rsidR="00A77B3E">
      <w:r>
        <w:t>30 июня 2021 года</w:t>
        <w:tab/>
        <w:tab/>
        <w:tab/>
        <w:tab/>
        <w:t xml:space="preserve">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РК - мировой судья судебного участка № 52 Кировского судебного района адрес Гуреева ...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Ишкова ..., паспортные данные, гражданина Узбекистана, проживающего по адресу: адрес, зарегистрированного по адресу: адрес, ... 3 статьи 12.8 КоАП РФ,  </w:t>
      </w:r>
    </w:p>
    <w:p w:rsidR="00A77B3E">
      <w:r>
        <w:t>у с т а н о в и л:</w:t>
      </w:r>
    </w:p>
    <w:p w:rsidR="00A77B3E">
      <w:r>
        <w:t>дата в время, Ишков С.Н. не имея прав на управление транспортным средством, находясь в состоянии алкогольного опьянения, управлял мопедом марки «Альфа», без государственного регистрационного знака, на адрес адрес РК, чем нарушил п.2.7 ПДД РФ, и его действия не содержали уголовно наказуемого деяния, тем самым совершил административное правонарушение, предусмотренное ч.3 ст.12.8 КоАП РФ.</w:t>
      </w:r>
    </w:p>
    <w:p w:rsidR="00A77B3E">
      <w:r>
        <w:t xml:space="preserve">В судебном заседании правонарушитель Ишков С.Н. вину в совершении административного правонарушения признал, и пояснил, что накануне употреблял алкогольные напитки - пиво. Водительское удостоверение никогда не получал.      </w:t>
      </w:r>
    </w:p>
    <w:p w:rsidR="00A77B3E">
      <w:r>
        <w:t xml:space="preserve">Ходатайств и отводов в ходе судебного разбирательства </w:t>
      </w:r>
    </w:p>
    <w:p w:rsidR="00A77B3E">
      <w:r>
        <w:t>Ишковым С.Н. заявлено не было.</w:t>
      </w:r>
    </w:p>
    <w:p w:rsidR="00A77B3E">
      <w:r>
        <w:t xml:space="preserve">Выслушав пояснения правонарушителя, исследовав материалы дела, прихожу к следующим выводам.  </w:t>
      </w:r>
    </w:p>
    <w:p w:rsidR="00A77B3E">
      <w: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Согласно п.2.7 ПДД РФ, водителю запрещается управлять транспортным средством в состоянии опьянения (алкогольного, наркотического или иного), </w:t>
      </w:r>
    </w:p>
    <w:p w:rsidR="00A77B3E">
      <w: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ч.3 ст.12.8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>
      <w:r>
        <w:t xml:space="preserve">         В судебном заседании установлено, что Ишков С.Н.,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 Факт управления мопедом, не отрицает сам правонарушитель.  </w:t>
      </w:r>
    </w:p>
    <w:p w:rsidR="00A77B3E">
      <w:r>
        <w:t xml:space="preserve">         Объективным подтверждением виновности Ишкова С.Н. в совершении административного правонарушения, предусмотренного ч.3 ст.12.8 КоАП РФ, являются следующие доказательства.</w:t>
      </w:r>
    </w:p>
    <w:p w:rsidR="00A77B3E">
      <w:r>
        <w:t xml:space="preserve">         Из протокола об административном правонарушении 82 АП №094664 от </w:t>
      </w:r>
    </w:p>
    <w:p w:rsidR="00A77B3E"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Ишкову С.Н. под роспись (л.д.1).</w:t>
      </w:r>
    </w:p>
    <w:p w:rsidR="00A77B3E">
      <w:r>
        <w:t xml:space="preserve">         Согласно протоколу об отстранении от управления транспортным средством 82 ОТ №012467 от дата Ишков С.Н. дата в                   23-10 часов на адрес адрес, был отстранён от управления транспортным средством до устранения причины отстранения, которой явилось наличие у него признака опьянения – запах алкоголя из полости рта, резкое изменение окраски кожных покровов лица, поведение не соответствующее обстановке (л.д.2).</w:t>
      </w:r>
    </w:p>
    <w:p w:rsidR="00A77B3E">
      <w:r>
        <w:t xml:space="preserve">          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 xml:space="preserve">       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    В отношении Ишкова С.Н.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0,240 мг/л, превышающей 0,16 мг/л - возможную суммарную погрешность измерений, у Ишкова С.Н. было установлено состояние опьянения (л.д.3,4).</w:t>
      </w:r>
    </w:p>
    <w:p w:rsidR="00A77B3E">
      <w:r>
        <w:t xml:space="preserve">  Каких-либо замечаний в ходе данного процессуального действия </w:t>
      </w:r>
    </w:p>
    <w:p w:rsidR="00A77B3E">
      <w:r>
        <w:t>Ишков С.Н. не представил, о нарушении порядка его проведения не заявлял. С результатами освидетельствования согласился.</w:t>
      </w:r>
    </w:p>
    <w:p w:rsidR="00A77B3E">
      <w:r>
        <w:t xml:space="preserve">  Факт совершения Ишковым С.Н. административного правонарушения, предусмотренного ч.3 ст.12.8 КоАП РФ, подтверждается:</w:t>
      </w:r>
    </w:p>
    <w:p w:rsidR="00A77B3E">
      <w:r>
        <w:t xml:space="preserve">- протоколом об административном правонарушении 82 АП № 094664 от </w:t>
      </w:r>
    </w:p>
    <w:p w:rsidR="00A77B3E">
      <w:r>
        <w:t>дата (л.д.1);</w:t>
      </w:r>
    </w:p>
    <w:p w:rsidR="00A77B3E">
      <w:r>
        <w:t>- протоколом об отстранении от управления транспортным средством 82 ОТ №012467 от дата (л.д.2);</w:t>
      </w:r>
    </w:p>
    <w:p w:rsidR="00A77B3E">
      <w:r>
        <w:t xml:space="preserve">- актом освидетельствования на состояние опьянения 61 АА телефон от </w:t>
      </w:r>
    </w:p>
    <w:p w:rsidR="00A77B3E">
      <w:r>
        <w:t>дата и чеком прибора Алкотектор «Юпитер» с результатами освидетельствования (л.д.3,4);</w:t>
      </w:r>
    </w:p>
    <w:p w:rsidR="00A77B3E">
      <w:r>
        <w:t>- видеозаписью, из содержания которой следует, что на ней зафиксирован разговор Ишкова С.Н.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Ишков С.Н. согласился (л.д.6);</w:t>
      </w:r>
    </w:p>
    <w:p w:rsidR="00A77B3E">
      <w:r>
        <w:t xml:space="preserve"> - справкой на водителя Ишкова С.Н. из базы ГИБДД об отсутствии у него водительского удостоверения (л.д.8). </w:t>
      </w:r>
    </w:p>
    <w:p w:rsidR="00A77B3E">
      <w:r>
        <w:t>Составленные процессуальные документы соответствуют 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Ишков С.Н. считается лицом, подвергнутым административному наказанию по ст.12.8, ст.12.26 КоАП РФ либо имеющим судимость по ст.ст.264, 264.1 УК РФ, представленные материалы не содержат (л.д.7).</w:t>
      </w:r>
    </w:p>
    <w:p w:rsidR="00A77B3E">
      <w:r>
        <w:t>Таким образом, считаю, что Ишков С.Н.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административного наказания Ишкову С.Н.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Ишковым С.Н.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</w:t>
      </w:r>
    </w:p>
    <w:p w:rsidR="00A77B3E">
      <w:r>
        <w:t>Обстоятельствами, смягчающими административную ответственность Ишкова С.Н., признаю в соответствии со ст.4.2 КоАП РФ признание вины,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                      Ишкова С.Н., судом не установлено.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Ишкову С.Н. административное наказание в виде административного ареста на срок, установленный санкцией ч.3 ст.12.8 КоАП РФ.</w:t>
      </w:r>
    </w:p>
    <w:p w:rsidR="00A77B3E">
      <w:r>
        <w:t xml:space="preserve">Ишков С.Н.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Ишкова С.Н. 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>
      <w:r>
        <w:t xml:space="preserve">Административное задержание не производилось.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 ст. 29.9, 29.10 КоАП РФ,</w:t>
      </w:r>
    </w:p>
    <w:p w:rsidR="00A77B3E">
      <w:r>
        <w:t>постановил:</w:t>
      </w:r>
    </w:p>
    <w:p w:rsidR="00A77B3E">
      <w:r>
        <w:t xml:space="preserve"> признать Ишкова ... паспортные данные, проживающего по адресу: адрес, зарегистрированного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                         10 (десять) суток.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