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003CC8">
      <w:pPr>
        <w:ind w:left="5040" w:firstLine="720"/>
      </w:pPr>
      <w:r>
        <w:t>Дело №5-53-313/2017</w:t>
      </w:r>
    </w:p>
    <w:p w:rsidR="00A77B3E" w:rsidP="00003CC8">
      <w:pPr>
        <w:ind w:left="2160" w:firstLine="720"/>
      </w:pPr>
      <w:r>
        <w:t>ПОСТАНОВЛЕНИЕ</w:t>
      </w:r>
    </w:p>
    <w:p w:rsidR="00A77B3E"/>
    <w:p w:rsidR="00A77B3E">
      <w:r>
        <w:t xml:space="preserve">6 сентября 2017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003CC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003CC8">
      <w:pPr>
        <w:jc w:val="both"/>
      </w:pPr>
      <w:r>
        <w:t>Прозукина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003CC8">
      <w:pPr>
        <w:jc w:val="both"/>
      </w:pPr>
      <w:r>
        <w:t xml:space="preserve">адрес, проживающего по адресу: адрес,  </w:t>
      </w:r>
    </w:p>
    <w:p w:rsidR="00A77B3E" w:rsidP="00003CC8">
      <w:pPr>
        <w:jc w:val="both"/>
      </w:pPr>
    </w:p>
    <w:p w:rsidR="00A77B3E" w:rsidP="00003CC8">
      <w:pPr>
        <w:jc w:val="both"/>
      </w:pPr>
      <w:r>
        <w:t>установил:</w:t>
      </w:r>
    </w:p>
    <w:p w:rsidR="00A77B3E" w:rsidP="00003CC8">
      <w:pPr>
        <w:jc w:val="both"/>
      </w:pPr>
    </w:p>
    <w:p w:rsidR="00A77B3E" w:rsidP="00003CC8">
      <w:pPr>
        <w:jc w:val="both"/>
      </w:pPr>
      <w:r>
        <w:t>Прозукин</w:t>
      </w:r>
      <w:r>
        <w:t xml:space="preserve"> И.В. дата в время на ...м адрес в Кировском районе Республики Крым, управляя транспортным средством – ..., и совершая обгон попутного транспор</w:t>
      </w:r>
      <w:r>
        <w:t xml:space="preserve">тного средства, выехал на сторону дороги, предназначенную для встречного движения в нарушение п.п.1.3 Правил дорожного движения (далее – ПДД РФ) и предписаний дорожной разметки 1.1 Приложения 2 к ПДД РФ. </w:t>
      </w:r>
    </w:p>
    <w:p w:rsidR="00A77B3E" w:rsidP="00003CC8">
      <w:pPr>
        <w:jc w:val="both"/>
      </w:pPr>
      <w:r>
        <w:t>Прозукин</w:t>
      </w:r>
      <w:r>
        <w:t xml:space="preserve"> И.В., извещённый о времени и месте рассмот</w:t>
      </w:r>
      <w:r>
        <w:t xml:space="preserve">рения дела надлежащим образом, в судебное заседание не явился, ходатайств и отводов не заявил. О времени и месте рассмотрения дела </w:t>
      </w:r>
      <w:r>
        <w:t>Прозукин</w:t>
      </w:r>
      <w:r>
        <w:t xml:space="preserve"> И.В. извещался по месту жительства, указанному в протоколе об административном правонарушении, заказным письмом с ув</w:t>
      </w:r>
      <w:r>
        <w:t xml:space="preserve">едомлением, однако конверт направлен в суд по истечению срока хранения, что следует из отчёта об отслеживании отправления с почтовым идентификатором. В связи с чем считаю возможным в соответствии с ч.2 ст.25.1 КоАП РФ рассмотреть дело в отсутствие лица, в </w:t>
      </w:r>
      <w:r>
        <w:t xml:space="preserve">отношении которого ведётся производство по делу. </w:t>
      </w:r>
    </w:p>
    <w:p w:rsidR="00A77B3E" w:rsidP="00003CC8">
      <w:pPr>
        <w:jc w:val="both"/>
      </w:pPr>
      <w:r>
        <w:t>Исследовав материалы дела, прихожу к следующим выводам.</w:t>
      </w:r>
    </w:p>
    <w:p w:rsidR="00A77B3E" w:rsidP="00003CC8"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</w:t>
      </w:r>
      <w: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003CC8">
      <w:pPr>
        <w:jc w:val="both"/>
      </w:pPr>
      <w:r>
        <w:t xml:space="preserve">Согласно ПДД РФ горизонтальная разметка 1.1 разделяет транспортные потоки противоположных </w:t>
      </w:r>
      <w:r>
        <w:t>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003CC8">
      <w:pPr>
        <w:jc w:val="both"/>
      </w:pPr>
      <w:r>
        <w:t>Таким образом, линию дорожной разметки 1.1 пересекать запрещ</w:t>
      </w:r>
      <w:r>
        <w:t>ается.</w:t>
      </w:r>
    </w:p>
    <w:p w:rsidR="00A77B3E" w:rsidP="00003CC8">
      <w:pPr>
        <w:jc w:val="both"/>
      </w:pPr>
      <w:r>
        <w:t>Как разъяснено в п.8 постановления Пленума Верховного Суда Российской Федерации от 24 октября 2006 г. №18 (с последующими изменениями), нарушение водителями требований дорожной разметки 1.1, повлекшее выезд на сторону проезжей части дороги, предназн</w:t>
      </w:r>
      <w:r>
        <w:t>аченную для встречного движения, следует квалифицировать по ч.4 ст.12.15 КоАП РФ.</w:t>
      </w:r>
    </w:p>
    <w:p w:rsidR="00A77B3E" w:rsidP="00003CC8">
      <w:pPr>
        <w:jc w:val="both"/>
      </w:pPr>
      <w:r>
        <w:t xml:space="preserve">Согласно определению Конституционного Суда Российской Федерации от </w:t>
      </w:r>
    </w:p>
    <w:p w:rsidR="00A77B3E" w:rsidP="00003CC8">
      <w:pPr>
        <w:jc w:val="both"/>
      </w:pPr>
      <w:r>
        <w:t xml:space="preserve">7 декабря 2010 г. №1570-О-О «Об отказе в принятии жалобы гр. </w:t>
      </w:r>
      <w:r>
        <w:t>фио</w:t>
      </w:r>
      <w:r>
        <w:t xml:space="preserve"> на нарушение его конституционных прав ч.4</w:t>
      </w:r>
      <w:r>
        <w:t xml:space="preserve">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средство</w:t>
      </w:r>
      <w:r>
        <w:t xml:space="preserve"> располагалось на ней в нарушение Правил дорожного движения.</w:t>
      </w:r>
    </w:p>
    <w:p w:rsidR="00A77B3E" w:rsidP="00003CC8">
      <w:pPr>
        <w:jc w:val="both"/>
      </w:pPr>
      <w:r>
        <w:t xml:space="preserve">Аналогичная правовая позиция содержится и в определении Конституционного Суда Российской Федерации от 18 января 2011 г. №6-О-О.  </w:t>
      </w:r>
    </w:p>
    <w:p w:rsidR="00A77B3E" w:rsidP="00003CC8">
      <w:pPr>
        <w:jc w:val="both"/>
      </w:pPr>
      <w:r>
        <w:t xml:space="preserve">Выезд </w:t>
      </w:r>
      <w:r>
        <w:t>Прозукина</w:t>
      </w:r>
      <w:r>
        <w:t xml:space="preserve"> И.В. на сторону проезжей части дороги, предназнач</w:t>
      </w:r>
      <w:r>
        <w:t xml:space="preserve">енную для встречного движения, в нарушение требований горизонтальной дорожной разметки 1.1 Приложения 2 к ПДД РФ, подтверждается: </w:t>
      </w:r>
    </w:p>
    <w:p w:rsidR="00A77B3E" w:rsidP="00003CC8">
      <w:pPr>
        <w:jc w:val="both"/>
      </w:pPr>
      <w:r>
        <w:t xml:space="preserve">- протоколом об административном правонарушении 61 АГ телефон от дата, из которого усматривается, что </w:t>
      </w:r>
      <w:r>
        <w:t>Прозукин</w:t>
      </w:r>
      <w:r>
        <w:t xml:space="preserve"> И.В. дата в вр</w:t>
      </w:r>
      <w:r>
        <w:t>емя на ... адрес управлял автомобилем марка автомобиля, и совершая обгон попутного транспортного средства, выехал на сторону дороги, предназначенную для встречного движения в нарушение предписаний дорожной разметки 1.1 Приложения 2 к ПДД РФ (л.д.2);</w:t>
      </w:r>
    </w:p>
    <w:p w:rsidR="00A77B3E" w:rsidP="00003CC8">
      <w:pPr>
        <w:jc w:val="both"/>
      </w:pPr>
      <w:r>
        <w:t>- рапо</w:t>
      </w:r>
      <w:r>
        <w:t xml:space="preserve">ртом инспектора ДПС ОГИБДД ОМВД России по Кировскому району </w:t>
      </w:r>
      <w:r>
        <w:t>фио</w:t>
      </w:r>
      <w:r>
        <w:t xml:space="preserve"> от дата, в котором указаны установленные обстоятельства совершения административного правонарушения (л.д.3);</w:t>
      </w:r>
    </w:p>
    <w:p w:rsidR="00A77B3E" w:rsidP="00003CC8">
      <w:pPr>
        <w:jc w:val="both"/>
      </w:pPr>
      <w:r>
        <w:t>- схемой совершения административного правонарушения, согласно которой на ... адрес</w:t>
      </w:r>
      <w:r>
        <w:t xml:space="preserve"> имеется дорожная разметка 1.1, а также, что данный участок автодороги является перекрёстком неравнозначных дорог (л.д.4);</w:t>
      </w:r>
    </w:p>
    <w:p w:rsidR="00A77B3E" w:rsidP="00003CC8">
      <w:pPr>
        <w:jc w:val="both"/>
      </w:pPr>
      <w:r>
        <w:t>- видеозаписью правонарушения, из которой усматривается, что автомобиль марка автомобиля совершает выезд на полосу дороги, предназнач</w:t>
      </w:r>
      <w:r>
        <w:t>енную для встречного движения, пересекая линию дорожной разметки 1.6 приложения 2 к ПДД РФ, осуществляет обгон впередиидущих транспортных средств, при этом продолжает движение по встречной полосе в зоне действия дорожной разметки 1.1 приложения 2 к ПДД РФ,</w:t>
      </w:r>
      <w:r>
        <w:t xml:space="preserve"> и (л.д.5). </w:t>
      </w:r>
    </w:p>
    <w:p w:rsidR="00A77B3E" w:rsidP="00003CC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003CC8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</w:t>
      </w:r>
      <w:r>
        <w:t>Ф.</w:t>
      </w:r>
    </w:p>
    <w:p w:rsidR="00A77B3E" w:rsidP="00003CC8">
      <w:pPr>
        <w:jc w:val="both"/>
      </w:pPr>
      <w:r>
        <w:t xml:space="preserve">Установленные обстоятельства совершения административного правонарушения согласуются со сведениями, изложенными в рапорте инспектора ГИБДД, который непосредственно наблюдал движение автомобиля марка автомобиля в тот момент, когда автомобиль выехал на </w:t>
      </w:r>
      <w:r>
        <w:t>полосу встречного движения в нарушение ПДД РФ.</w:t>
      </w:r>
    </w:p>
    <w:p w:rsidR="00A77B3E" w:rsidP="00003CC8">
      <w:pPr>
        <w:jc w:val="both"/>
      </w:pPr>
      <w:r>
        <w:t>Видеозапись правонарушения согласуется с протоколом об административном правонарушении, рапортом инспектора ГИБДД и схемой административного правонарушения.</w:t>
      </w:r>
    </w:p>
    <w:p w:rsidR="00A77B3E" w:rsidP="00003CC8">
      <w:pPr>
        <w:jc w:val="both"/>
      </w:pPr>
      <w:r>
        <w:t xml:space="preserve">Таким образом, прихожу к выводу, что </w:t>
      </w:r>
      <w:r>
        <w:t>Прозукин</w:t>
      </w:r>
      <w:r>
        <w:t xml:space="preserve"> И.В. н</w:t>
      </w:r>
      <w:r>
        <w:t>арушил требования дорожной разметки 1.1 Приложения 2 к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P="00003CC8">
      <w:pPr>
        <w:jc w:val="both"/>
      </w:pPr>
      <w:r>
        <w:t xml:space="preserve">При этом оснований полагать, что </w:t>
      </w:r>
      <w:r>
        <w:t>Прозукин</w:t>
      </w:r>
      <w:r>
        <w:t xml:space="preserve"> И.В. осуществлял объезд </w:t>
      </w:r>
      <w:r>
        <w:t xml:space="preserve">препятствия, то есть неподвижного объекта на полосе движения (неисправное или поврежденное </w:t>
      </w:r>
      <w:r>
        <w:t>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 w:rsidP="00003CC8">
      <w:pPr>
        <w:jc w:val="both"/>
      </w:pPr>
      <w:r>
        <w:t xml:space="preserve">Действия </w:t>
      </w:r>
      <w:r>
        <w:t>Прозукина</w:t>
      </w:r>
      <w:r>
        <w:t xml:space="preserve"> И.В. с</w:t>
      </w:r>
      <w:r>
        <w:t>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003CC8">
      <w:pPr>
        <w:jc w:val="both"/>
      </w:pPr>
      <w:r>
        <w:t xml:space="preserve">Доводы </w:t>
      </w:r>
      <w:r>
        <w:t>Прозукина</w:t>
      </w:r>
      <w:r>
        <w:t xml:space="preserve"> И.В., изложенные в его письме</w:t>
      </w:r>
      <w:r>
        <w:t>нных объяснениях в протоколе об административном правонарушении, о том, что обгон он начал, пересекая прерывистую линию дорожной разметки, и завершил манёвр с пересечением сплошной линии дорожной разметки, что не является, по его мнению, нарушением ПДД РФ,</w:t>
      </w:r>
      <w:r>
        <w:t xml:space="preserve"> являются несостоятельными, поскольку, как указывалось выше,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</w:t>
      </w:r>
      <w:r>
        <w:t>встречного движения, транспортное средство располагалось на ней в нарушение Правил дорожного движения.</w:t>
      </w:r>
    </w:p>
    <w:p w:rsidR="00A77B3E" w:rsidP="00003CC8">
      <w:pPr>
        <w:jc w:val="both"/>
      </w:pPr>
      <w:r>
        <w:t>Прозукин</w:t>
      </w:r>
      <w:r>
        <w:t xml:space="preserve"> И.В., управляя автомашиной, и при совершении манёвра обгона, двигаясь по полосе встречного движения в зоне действия дорожной разметки 1.6 (преду</w:t>
      </w:r>
      <w:r>
        <w:t xml:space="preserve">преждает о приближении к разметке 1.1 или 1.11, которая разделяет транспортные потоки противоположных или попутных направлений), должен был учитывать, что он приближается к линии разметки 1.1, несмотря на это </w:t>
      </w:r>
    </w:p>
    <w:p w:rsidR="00A77B3E" w:rsidP="00003CC8">
      <w:pPr>
        <w:jc w:val="both"/>
      </w:pPr>
      <w:r>
        <w:t>Прозукин</w:t>
      </w:r>
      <w:r>
        <w:t xml:space="preserve"> И.В. начал совершать обгон впереди дв</w:t>
      </w:r>
      <w:r>
        <w:t xml:space="preserve">ижущегося транспортного средства.     </w:t>
      </w:r>
    </w:p>
    <w:p w:rsidR="00A77B3E" w:rsidP="00003CC8">
      <w:pPr>
        <w:jc w:val="both"/>
      </w:pPr>
      <w:r>
        <w:t xml:space="preserve">При назначении административного наказания </w:t>
      </w:r>
      <w:r>
        <w:t>Прозукину</w:t>
      </w:r>
      <w:r>
        <w:t xml:space="preserve">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</w:t>
      </w:r>
      <w:r>
        <w:t>истративную ответственность, и наличие обстоятельств, отягчающих административную ответственность.</w:t>
      </w:r>
    </w:p>
    <w:p w:rsidR="00A77B3E" w:rsidP="00003CC8">
      <w:pPr>
        <w:jc w:val="both"/>
      </w:pPr>
      <w:r>
        <w:t>Прозукиным</w:t>
      </w:r>
      <w:r>
        <w:t xml:space="preserve"> И.В. совершено административное правонарушение, нарушающее охраняемые законом общественные отношения в сфере безопасности дорожного движения, ране</w:t>
      </w:r>
      <w:r>
        <w:t xml:space="preserve">е привлекался к административной ответственности, согласно материалам дела официально трудоустроен. </w:t>
      </w:r>
    </w:p>
    <w:p w:rsidR="00A77B3E" w:rsidP="00003CC8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003CC8">
      <w:pPr>
        <w:jc w:val="both"/>
      </w:pPr>
      <w:r>
        <w:t xml:space="preserve">Обстоятельством, отягчающим административную ответственность  </w:t>
      </w:r>
    </w:p>
    <w:p w:rsidR="00A77B3E" w:rsidP="00003CC8">
      <w:pPr>
        <w:jc w:val="both"/>
      </w:pPr>
      <w:r>
        <w:t>Прозукина</w:t>
      </w:r>
      <w:r>
        <w:t xml:space="preserve"> И.В.,</w:t>
      </w:r>
      <w:r>
        <w:t xml:space="preserve">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</w:t>
      </w:r>
      <w:r>
        <w:t>го правонарушения.</w:t>
      </w:r>
    </w:p>
    <w:p w:rsidR="00A77B3E" w:rsidP="00003CC8">
      <w:pPr>
        <w:jc w:val="both"/>
      </w:pPr>
      <w:r>
        <w:t xml:space="preserve">Согласно представленным сведениям </w:t>
      </w:r>
      <w:r>
        <w:t>Прозукин</w:t>
      </w:r>
      <w:r>
        <w:t xml:space="preserve"> И.В. дата, </w:t>
      </w:r>
    </w:p>
    <w:p w:rsidR="00A77B3E" w:rsidP="00003CC8">
      <w:pPr>
        <w:jc w:val="both"/>
      </w:pPr>
      <w:r>
        <w:t>дата и дата привлекался к административной ответственности по ч.2 ст.12.9, ч.2 ст.12.37, ч.2 ст.12.37 КоАП РФ. Как усматривается из представленных материалов, назначенное наказание в</w:t>
      </w:r>
      <w:r>
        <w:t xml:space="preserve"> виде штрафа исполнено (л.д.6). </w:t>
      </w:r>
    </w:p>
    <w:p w:rsidR="00A77B3E" w:rsidP="00003CC8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 це</w:t>
      </w:r>
      <w:r>
        <w:t xml:space="preserve">лью предупреждения совершения новых правонарушений, считаю необходимым назначить </w:t>
      </w:r>
      <w:r>
        <w:t>Прозукину</w:t>
      </w:r>
      <w:r>
        <w:t xml:space="preserve"> И.В. административное наказание в пределах санкции ч.4 </w:t>
      </w:r>
      <w:r>
        <w:t xml:space="preserve">ст.12.15 КоАП РФ в виде лишения права управления транспортными средствами на минимальный срок.   </w:t>
      </w:r>
    </w:p>
    <w:p w:rsidR="00A77B3E" w:rsidP="00003CC8">
      <w:pPr>
        <w:jc w:val="both"/>
      </w:pPr>
      <w:r>
        <w:t>Обстоятельст</w:t>
      </w:r>
      <w:r>
        <w:t>ва, предусмотренные ст. 24.5 КоАП РФ, исключающие производство по делу, отсутствуют.</w:t>
      </w:r>
    </w:p>
    <w:p w:rsidR="00A77B3E" w:rsidP="00003CC8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003CC8">
      <w:pPr>
        <w:jc w:val="both"/>
      </w:pPr>
      <w:r>
        <w:t>КоАП РФ,</w:t>
      </w:r>
    </w:p>
    <w:p w:rsidR="00A77B3E" w:rsidP="00003CC8">
      <w:pPr>
        <w:jc w:val="both"/>
      </w:pPr>
    </w:p>
    <w:p w:rsidR="00A77B3E" w:rsidP="00003CC8">
      <w:pPr>
        <w:ind w:left="2880" w:firstLine="720"/>
        <w:jc w:val="both"/>
      </w:pPr>
      <w:r>
        <w:t>постановил:</w:t>
      </w:r>
    </w:p>
    <w:p w:rsidR="00A77B3E" w:rsidP="00003CC8">
      <w:pPr>
        <w:jc w:val="both"/>
      </w:pPr>
    </w:p>
    <w:p w:rsidR="00A77B3E" w:rsidP="00003CC8">
      <w:pPr>
        <w:jc w:val="both"/>
      </w:pPr>
      <w:r>
        <w:t xml:space="preserve">признать </w:t>
      </w:r>
      <w:r>
        <w:t>Прозукина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003CC8">
      <w:pPr>
        <w:jc w:val="both"/>
      </w:pPr>
      <w:r>
        <w:t xml:space="preserve">адрес, проживающего по адресу: адрес, </w:t>
      </w:r>
      <w:r>
        <w:t xml:space="preserve">виновным в 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 средствами на срок 4 (четыре) месяца. </w:t>
      </w:r>
    </w:p>
    <w:p w:rsidR="00A77B3E" w:rsidP="00003CC8">
      <w:pPr>
        <w:jc w:val="both"/>
      </w:pPr>
      <w:r>
        <w:t xml:space="preserve">Разъяснить </w:t>
      </w:r>
      <w:r>
        <w:t>Прозукину</w:t>
      </w:r>
      <w:r>
        <w:t xml:space="preserve"> И.В., что в силу ч.1.1 ст.32.</w:t>
      </w:r>
      <w:r>
        <w:t>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</w:t>
      </w:r>
      <w:r>
        <w:t xml:space="preserve">оответствующее подразделение Госавтоинспекции, а в случае утраты указанных документов заявить об этом в указанный орган в тот же срок. </w:t>
      </w:r>
    </w:p>
    <w:p w:rsidR="00A77B3E" w:rsidP="00003CC8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</w:t>
      </w:r>
      <w:r>
        <w:t xml:space="preserve"> по делу, в течение десяти суток со дня вручения или получения копии постановления.</w:t>
      </w:r>
    </w:p>
    <w:p w:rsidR="00A77B3E" w:rsidP="00003CC8">
      <w:pPr>
        <w:jc w:val="both"/>
      </w:pPr>
    </w:p>
    <w:p w:rsidR="00A77B3E" w:rsidP="00003CC8">
      <w:pPr>
        <w:jc w:val="both"/>
      </w:pPr>
    </w:p>
    <w:p w:rsidR="00A77B3E" w:rsidP="00003CC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03CC8">
      <w:pPr>
        <w:jc w:val="both"/>
      </w:pPr>
    </w:p>
    <w:p w:rsidR="00A77B3E" w:rsidP="00003CC8">
      <w:pPr>
        <w:jc w:val="both"/>
      </w:pPr>
    </w:p>
    <w:p w:rsidR="00A77B3E" w:rsidP="00003CC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2978DC-108F-4CCF-803D-244D19CD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03CC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03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