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86A0A">
      <w:pPr>
        <w:ind w:left="4320" w:firstLine="720"/>
      </w:pPr>
      <w:r>
        <w:t>Дело № 5 – 53-359/2017</w:t>
      </w:r>
    </w:p>
    <w:p w:rsidR="00A77B3E"/>
    <w:p w:rsidR="00A77B3E" w:rsidP="00E86A0A">
      <w:pPr>
        <w:ind w:left="1440" w:firstLine="720"/>
      </w:pPr>
      <w:r>
        <w:t>П О С Т А Н О В Л Е Н И Е</w:t>
      </w:r>
    </w:p>
    <w:p w:rsidR="00A77B3E"/>
    <w:p w:rsidR="00A77B3E">
      <w:r>
        <w:t>25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Кировское РК</w:t>
      </w:r>
    </w:p>
    <w:p w:rsidR="00A77B3E"/>
    <w:p w:rsidR="00A77B3E">
      <w:r>
        <w:t>И.о</w:t>
      </w:r>
      <w:r>
        <w:t xml:space="preserve">. мирового судьи судебного участка №53 Кировского судебного района Республики Крым – мировой судья судебного участка №52 Кировского судебного района </w:t>
      </w:r>
      <w:r>
        <w:t xml:space="preserve">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из ОГИБДД ОМВД РФ по Кировскому району, в отношении:</w:t>
      </w:r>
    </w:p>
    <w:p w:rsidR="00A77B3E">
      <w:r>
        <w:t xml:space="preserve">Черникова </w:t>
      </w:r>
      <w:r>
        <w:t>фио</w:t>
      </w:r>
      <w:r>
        <w:t>, паспортные данные, гражданина Российской Федерации, проживающего и зарегистрированного по адре</w:t>
      </w:r>
      <w:r>
        <w:t xml:space="preserve">су: адрес, адрес, не работающего, по части 3 статьи 12.8 КоАП РФ,  </w:t>
      </w:r>
    </w:p>
    <w:p w:rsidR="00A77B3E">
      <w:r>
        <w:t>у с т а н о в и л:</w:t>
      </w:r>
    </w:p>
    <w:p w:rsidR="00A77B3E">
      <w:r>
        <w:t>дата в время, Черников И.Г. не имея прав на управление транспортным средством, находясь в состоянии алкогольного опьянения, управлял ..., без государственного регистраци</w:t>
      </w:r>
      <w:r>
        <w:t xml:space="preserve">онного знака, на адрес в адрес, РК, чем нарушил п.2.7 ПДД РФ, тем самым совершил административное правонарушение, предусмотренное ч.3 ст.12.8 КоАП РФ. </w:t>
      </w:r>
    </w:p>
    <w:p w:rsidR="00A77B3E">
      <w:r>
        <w:t>В судебном заседании правонарушитель Черников И.Г. вину в совершении административного правонарушения пр</w:t>
      </w:r>
      <w:r>
        <w:t xml:space="preserve">изнал, раскаялся в содеянном, пояснил, что перед тем как сесть за руль мопеда употреблял спиртное. Водительское удостоверение никогда не получал. Подтвердил, что на месте остановки транспортного средства продувал </w:t>
      </w:r>
      <w:r>
        <w:t>Алкотектор</w:t>
      </w:r>
      <w:r>
        <w:t>, с результатом которого полность</w:t>
      </w:r>
      <w:r>
        <w:t xml:space="preserve">ю согласен.     </w:t>
      </w:r>
    </w:p>
    <w:p w:rsidR="00A77B3E">
      <w:r>
        <w:t>Вина правонарушителя Черникова И.Г. в совершении правонарушения, предусмотренного ч.3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 xml:space="preserve">· </w:t>
      </w:r>
      <w:r>
        <w:t xml:space="preserve">протоколом об административном правонарушении 61АГ 306993 от дата (л.д.1); </w:t>
      </w:r>
    </w:p>
    <w:p w:rsidR="00A77B3E">
      <w:r>
        <w:t xml:space="preserve">· протоколом об отстранении от управления транспортным средством 61 АМ                       № 397423 от дата (л.д.2); </w:t>
      </w:r>
    </w:p>
    <w:p w:rsidR="00A77B3E">
      <w:r>
        <w:t xml:space="preserve">· результатом </w:t>
      </w:r>
      <w:r>
        <w:t>алкотектора</w:t>
      </w:r>
      <w:r>
        <w:t xml:space="preserve"> «Юпитер» №004100 от дата, который </w:t>
      </w:r>
      <w:r>
        <w:t>показал 0,347 мг/л наличие абсолютного этилового спирта в выдыхаемом воздухе  (л.д.3);</w:t>
      </w:r>
    </w:p>
    <w:p w:rsidR="00A77B3E">
      <w:r>
        <w:t xml:space="preserve">· актом освидетельствования на состояние алкогольного опьянения от дата                        61 АА № 128655, которым установлено с помощью </w:t>
      </w:r>
      <w:r>
        <w:t>Алкотектора</w:t>
      </w:r>
      <w:r>
        <w:t xml:space="preserve"> «Юпитер 004100» </w:t>
      </w:r>
      <w:r>
        <w:t xml:space="preserve">              0,347 мг/л наличие абсолютного этилового спирта в выдыхаемом воздухе (л.д.4); </w:t>
      </w:r>
    </w:p>
    <w:p w:rsidR="00A77B3E">
      <w:r>
        <w:t xml:space="preserve">· видеозаписью (л.д.5).  </w:t>
      </w:r>
    </w:p>
    <w:p w:rsidR="00A77B3E">
      <w:r>
        <w:t xml:space="preserve">          Суд приходит к выводу о том, что протокол об административном правонарушении составлен в соответствии с требованиями ст.28.2 Ко</w:t>
      </w:r>
      <w:r>
        <w:t xml:space="preserve">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>На основании изложенных доказательств, суд приходит к выводу, что вина правонарушителя Черникова И.Г. установлена и в его действиях содержится соста</w:t>
      </w:r>
      <w:r>
        <w:t xml:space="preserve">в административного правонарушения, предусмотренного ч. 3 ст. 12.8. КоАП РФ,  </w:t>
      </w:r>
      <w: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A77B3E">
      <w:r>
        <w:t>При назначении Черникову И.Г. администрати</w:t>
      </w:r>
      <w:r>
        <w:t xml:space="preserve">вного наказания, суд учитывает характер совершенного им административного правонарушения, обстоятельство смягчающее административную ответственность, которым является раскаяние в содеянном и признание вины, обстоятельство отягчающее наказание, которого не </w:t>
      </w:r>
      <w:r>
        <w:t xml:space="preserve">установлено, данные о личности правонарушителя.  </w:t>
      </w:r>
    </w:p>
    <w:p w:rsidR="00A77B3E">
      <w:r>
        <w:t>Черников И.Г.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/>
    <w:p w:rsidR="00A77B3E"/>
    <w:p w:rsidR="00A77B3E"/>
    <w:p w:rsidR="00A77B3E"/>
    <w:p w:rsidR="00A77B3E">
      <w:r>
        <w:t>На основании изложенного, руководствуя</w:t>
      </w:r>
      <w:r>
        <w:t>сь ст.ст.29.9-29.11 КоАП РФ, мировой судья</w:t>
      </w:r>
    </w:p>
    <w:p w:rsidR="00A77B3E">
      <w:r>
        <w:t>п о с т а н о в и л :</w:t>
      </w:r>
    </w:p>
    <w:p w:rsidR="00A77B3E"/>
    <w:p w:rsidR="00A77B3E">
      <w:r>
        <w:t xml:space="preserve">признать Черникова </w:t>
      </w:r>
      <w:r>
        <w:t>фио</w:t>
      </w:r>
      <w:r>
        <w:t xml:space="preserve"> паспортные данные, проживающего и зарегистрированного по адресу: адрес, адрес, виновным в совершении административного правонарушения, предусмотренного частью 3 статьи</w:t>
      </w:r>
      <w:r>
        <w:t xml:space="preserve"> 12.8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Постановление </w:t>
      </w:r>
      <w:r>
        <w:t>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23D94F-67FA-40A7-99FB-07FB6B6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