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№5-53-359/2020</w:t>
      </w:r>
    </w:p>
    <w:p>
      <w:pPr>
        <w:ind w:left="2160" w:firstLine="720"/>
      </w:pPr>
      <w:r>
        <w:t>ПОСТАНОВЛЕНИЕ</w:t>
      </w:r>
    </w:p>
    <w:p/>
    <w:p>
      <w:r>
        <w:t xml:space="preserve">30 июля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Сидоренко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занимающей ... наименование организации, ...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Сидоренко О.С., являясь ... наименование организации (далее – Организация), находясь по адресу: адрес, по месту нахождения Организации, в нарушение п.7 ст.431 НК РФ не представила в срок до дата расчёт по страховым взносам Организации за 6 месяцев дата в налоговый орган по месту учёта Организации, представив его дата, то есть с нарушением срока предоставления. </w:t>
      </w:r>
    </w:p>
    <w:p>
      <w:pPr>
        <w:jc w:val="both"/>
      </w:pPr>
      <w:r>
        <w:t xml:space="preserve">В судебное заседание Сидоренко О.С.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Сидоренко О.С., поставлена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6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Сидоренко О.С.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Сидоренко О.С. административного правонарушения подтверждается: протоколом об административном правонарушении от дата №91082018907951400001 (л.д.1-2), сведениями об Организации из ЕГРЮЛ (л.д.3, 4, 5), копией квитанции о приёме налоговой декларации (расчёта) в электронном виде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Сидоренко О.С.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Сидоренко О.С.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Сидоренко О.С.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не замужем, трудоустроена.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Сидоренко О.С.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Сидоренко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F275FB-4DC8-4A84-9828-F2076807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