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5-53-375/2019 </w:t>
      </w:r>
    </w:p>
    <w:p w:rsidR="00A77B3E"/>
    <w:p w:rsidR="00A77B3E">
      <w:r>
        <w:t>ПОСТАНОВЛЕНИЕ</w:t>
      </w:r>
    </w:p>
    <w:p w:rsidR="00A77B3E"/>
    <w:p w:rsidR="00A77B3E">
      <w:r>
        <w:t xml:space="preserve">адрес </w:t>
        <w:tab/>
        <w:tab/>
        <w:tab/>
        <w:tab/>
        <w:tab/>
        <w:tab/>
        <w:tab/>
        <w:t xml:space="preserve">дата </w:t>
      </w:r>
    </w:p>
    <w:p w:rsidR="00A77B3E"/>
    <w:p w:rsidR="00A77B3E">
      <w:r>
        <w:t>И.о. мирового судья судебного участка № 53 Кировского судебного района (адрес) адрес мировой судья судебного участка № 83 Советского судебного района (адрес) адрес Ратушная фио рассмотрев материалы административного дела, которые поступили от ОГИБДД ОМВД России по адрес о привлечении к административной ответственности:</w:t>
      </w:r>
    </w:p>
    <w:p w:rsidR="00A77B3E">
      <w:r>
        <w:t xml:space="preserve">фио, паспортные данные, ... зарегистрированного и проживающего по адресу: адрес, </w:t>
      </w:r>
    </w:p>
    <w:p w:rsidR="00A77B3E">
      <w:r>
        <w:t>за совершение административного правонарушения, предусмотренного ст.12.26 ч.2 Кодекса Российской Федерации об административных правонарушениях,</w:t>
      </w:r>
    </w:p>
    <w:p w:rsidR="00A77B3E"/>
    <w:p w:rsidR="00A77B3E">
      <w:r>
        <w:t>установил:</w:t>
      </w:r>
    </w:p>
    <w:p w:rsidR="00A77B3E">
      <w:r>
        <w:t xml:space="preserve">    </w:t>
        <w:tab/>
      </w:r>
    </w:p>
    <w:p w:rsidR="00A77B3E">
      <w:r>
        <w:t>Абдурахманов Р.Р. дата в время вблизи дома 56 по адрес в адрес управлял транспортным средством – марка автомобиля, не имея права управления транспортным средством, с признаками опьянения, при этом в нарушение подпункта 2.3.2. и подпункта 2.1.1 Правил дорожного движения РФ не выполнил законного требования сотрудника полиции о прохождении медицинского освидетельствования на состояние опьянения, если такое действие (бездействие) не содержит уголовно наказуемого деяние. Своими действиями Абдурахманов Р.Р. совершил административное правонарушение, предусмотренное ч.2 ст.12.26 Кодекса Российской Федерации об административных правонарушениях.</w:t>
      </w:r>
    </w:p>
    <w:p w:rsidR="00A77B3E">
      <w:r>
        <w:t xml:space="preserve">Абдурахманов Р.Р. в судебном заседании вину признал полностью, пояснил, что больше подобных действий совершать не будет, в содеянном искренне раскаялся. </w:t>
      </w:r>
    </w:p>
    <w:p w:rsidR="00A77B3E">
      <w:r>
        <w:t>Частью 2 статьи 12.26 Кодекса Российской Федерации об административных правонарушениях предусмотрена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пп. 2.3.2 Правил дорожного движения Российской Федерации, утвержденных Постановлением Совета Министров - Правительства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Заслушав пояснения правонарушителя, исследовав материалы дела об административном правонарушении, суд приходит к выводу о том, что вина Абдурахманова Р.Р. в совершении правонарушения, предусмотренного ч. 2 ст. 12.26 Кодекса Российской Федерации об административных правонарушениях, подтверждается следующими доказательствами:</w:t>
      </w:r>
    </w:p>
    <w:p w:rsidR="00A77B3E">
      <w:r>
        <w:t>- протоколом об административном правонарушении серии 82АП №037111 от дата (л.д. 1);</w:t>
      </w:r>
    </w:p>
    <w:p w:rsidR="00A77B3E">
      <w:r>
        <w:t>- протоколом об отстранении от управления транспортным средством 82ОТ№005761 от дата (л.д.2);</w:t>
      </w:r>
    </w:p>
    <w:p w:rsidR="00A77B3E">
      <w:r>
        <w:t>- протоколом о направлении на медицинское освидетельствование на состояние опьянения от дата 61 АК телефон, согласно которому Абдурахманов Р.Р. отказался пройти медицинское освидетельствование (л.д.3);</w:t>
      </w:r>
    </w:p>
    <w:p w:rsidR="00A77B3E">
      <w:r>
        <w:t xml:space="preserve"> - диском с видеозаписью правонарушения.</w:t>
      </w:r>
    </w:p>
    <w:p w:rsidR="00A77B3E">
      <w:r>
        <w:t>При назначении административного наказания суд учитывает характер совершенного административного правонарушения, личность виновного, обстоятельство смягчающее административную ответственность.</w:t>
      </w:r>
    </w:p>
    <w:p w:rsidR="00A77B3E">
      <w:r>
        <w:t>Обстоятельством, смягчающим наказание, суд признает раскаяние правонарушителя.</w:t>
      </w:r>
    </w:p>
    <w:p w:rsidR="00A77B3E">
      <w:r>
        <w:t>Отягчающих обстоятельств судом не установлено.</w:t>
      </w:r>
    </w:p>
    <w:p w:rsidR="00A77B3E">
      <w:r>
        <w:t>Анализируя собранные и исследованные доказательства в их совокупности, мировой судья приходит к выводу, что в действиях Абдурахманова Р.Р. имеется состав правонарушения, предусмотренного ч.2 ст.12.26 Кодекса Российской Федерации об административных правонарушениях. Вина правонарушителя доказана.</w:t>
      </w:r>
    </w:p>
    <w:p w:rsidR="00A77B3E">
      <w:r>
        <w:t>С учетом всех обстоятельств дела, характера совершенного правонарушения, личности виновного, обстоятельств, влияющих на наказание, мировой судья считает возможным назначить наказание в пределах санкции части 2 статьи 12.26 Кодекса Российской Федерации об административных правонарушениях.</w:t>
      </w:r>
    </w:p>
    <w:p w:rsidR="00A77B3E">
      <w:r>
        <w:t>Руководствуясь ст.ст. 12.26, 29.9, 29.10 Кодекса Российской Федерации об административных правонарушениях мировой судья,</w:t>
      </w:r>
    </w:p>
    <w:p w:rsidR="00A77B3E"/>
    <w:p w:rsidR="00A77B3E">
      <w:r>
        <w:t>постановил:</w:t>
      </w:r>
    </w:p>
    <w:p w:rsidR="00A77B3E"/>
    <w:p w:rsidR="00A77B3E">
      <w:r>
        <w:t>признать Абдурахманова фио виновным в совершении административного правонарушения, предусмотренного ч.2 ст.12.26 Кодекса Российской Федерации об административных правонарушениях и назначить ему наказание в виде административного ареста на срок 10 (десять) суток.</w:t>
      </w:r>
    </w:p>
    <w:p w:rsidR="00A77B3E">
      <w:r>
        <w:t>Срок исчислять с момента водворения в ИВС.</w:t>
      </w:r>
    </w:p>
    <w:p w:rsidR="00A77B3E">
      <w:r>
        <w:t>Копию постановления направить в ОГИБДД ОМВД России по адрес.</w:t>
      </w:r>
    </w:p>
    <w:p w:rsidR="00A77B3E">
      <w:r>
        <w:t>Постановление может быть обжаловано в Кировский районный суд адрес через мирового судью в течение 10 дней со дня вручения копии постановления.</w:t>
      </w:r>
    </w:p>
    <w:p w:rsidR="00A77B3E"/>
    <w:p w:rsidR="00A77B3E">
      <w:r>
        <w:t>И.о. мирового судьи: подпись</w:t>
        <w:tab/>
        <w:tab/>
        <w:tab/>
        <w:t>Л.А. Ратушная</w:t>
      </w:r>
    </w:p>
    <w:p w:rsidR="00A77B3E">
      <w:r>
        <w:t>Копия верна.</w:t>
      </w:r>
    </w:p>
    <w:p w:rsidR="00A77B3E">
      <w:r>
        <w:t xml:space="preserve">И.о. мирового судьи судебного участка №53 </w:t>
      </w:r>
    </w:p>
    <w:p w:rsidR="00A77B3E">
      <w:r>
        <w:t xml:space="preserve">мировой судья </w:t>
      </w:r>
    </w:p>
    <w:p w:rsidR="00A77B3E">
      <w:r>
        <w:t xml:space="preserve">судебного участка №83 </w:t>
      </w:r>
    </w:p>
    <w:p w:rsidR="00A77B3E">
      <w:r>
        <w:t xml:space="preserve">Советского судебного района </w:t>
      </w:r>
    </w:p>
    <w:p w:rsidR="00A77B3E">
      <w:r>
        <w:t xml:space="preserve">(адрес) </w:t>
      </w:r>
    </w:p>
    <w:p w:rsidR="00A77B3E">
      <w:r>
        <w:t>адрес</w:t>
        <w:tab/>
        <w:tab/>
        <w:tab/>
        <w:tab/>
        <w:tab/>
        <w:t>Л.А. Ратушная</w:t>
      </w:r>
    </w:p>
    <w:p w:rsidR="00A77B3E"/>
    <w:p w:rsidR="00A77B3E">
      <w:r>
        <w:t>СПРАВКА</w:t>
      </w:r>
    </w:p>
    <w:p w:rsidR="00A77B3E"/>
    <w:p w:rsidR="00A77B3E">
      <w:r>
        <w:t>Постановление не вступило в законную силу.</w:t>
      </w:r>
    </w:p>
    <w:p w:rsidR="00A77B3E">
      <w:r>
        <w:t>Постановление выдано 28 июня 2019 года.</w:t>
      </w:r>
    </w:p>
    <w:p w:rsidR="00A77B3E"/>
    <w:p w:rsidR="00A77B3E">
      <w:r>
        <w:t>И.о. мирового судьи:</w:t>
        <w:tab/>
        <w:tab/>
        <w:tab/>
        <w:tab/>
        <w:tab/>
        <w:t>Л.А. Ратушная</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