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</w:t>
        <w:tab/>
        <w:tab/>
        <w:tab/>
      </w:r>
    </w:p>
    <w:p w:rsidR="00A77B3E">
      <w:r>
        <w:t>Дело № 5-53-378/2019</w:t>
      </w:r>
    </w:p>
    <w:p w:rsidR="00A77B3E">
      <w:r>
        <w:t xml:space="preserve">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адрес  </w:t>
        <w:tab/>
        <w:tab/>
        <w:tab/>
        <w:tab/>
        <w:tab/>
        <w:tab/>
        <w:t xml:space="preserve">     </w:t>
        <w:tab/>
        <w:t xml:space="preserve">       дата</w:t>
        <w:tab/>
        <w:t xml:space="preserve">      </w:t>
        <w:tab/>
        <w:t xml:space="preserve">                          </w:t>
      </w:r>
    </w:p>
    <w:p w:rsidR="00A77B3E">
      <w:r>
        <w:t xml:space="preserve">И.о. мирового судьи судебного участка № 53 Кировского судебного района (адрес) адрес мировой судья судебного участка № 83 Советского судебного района (адрес) адрес Ратушная фио (адрес) рассмотрев материалы дела об административном правонарушении о привлечении к административной ответственности: </w:t>
      </w:r>
    </w:p>
    <w:p w:rsidR="00A77B3E">
      <w:r>
        <w:t xml:space="preserve">Турица фио паспортные данные, не ... зарегистрированного и проживающего по адресу: адрес </w:t>
      </w:r>
    </w:p>
    <w:p w:rsidR="00A77B3E">
      <w:r>
        <w:t>по ч.1 ст.20.25 Кодекса Российской Федерации об административных правонарушениях,</w:t>
      </w:r>
    </w:p>
    <w:p w:rsidR="00A77B3E">
      <w:r>
        <w:t xml:space="preserve">                                      установил:</w:t>
      </w:r>
    </w:p>
    <w:p w:rsidR="00A77B3E"/>
    <w:p w:rsidR="00A77B3E">
      <w:r>
        <w:t>дата адрес № 1 ОМВД Российской Федерации по адрес лейтенантом полиции фио было вынесено постановление о привлечении Турица М.В. к административной ответственности по ч.1 ст.20.20 Кодекса Российской Федерации об административных правонарушениях и назначении наказания в виде административного штрафа в размере сумма. Постановление вступило в законную силу дата. Данный штраф правонарушителем, в установленный законом срок, не уплачен. Своими действиями Турица М.В. совершил административное правонарушение, предусмотренное ч.1 ст.20.25 Кодекса Российской Федерации об административных правонарушениях.</w:t>
      </w:r>
    </w:p>
    <w:p w:rsidR="00A77B3E">
      <w:r>
        <w:t>В судебном заседании Турица М.В свою вину признал полностью, в содеянном раскаялся.</w:t>
      </w:r>
    </w:p>
    <w:p w:rsidR="00A77B3E">
      <w:r>
        <w:t>Согласно части 1 статьи 20.25 Кодекса Российской Федерации об административном правонарушениях неуплата административного штрафа в срок, -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ч. 1 ст. 32.2 Кодекса Российской Федерации об административном правонарушениях 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Заслушав пояснения привлекаемого, исследовав материалы дела об административном правонарушении, суд приходит к выводу о том, что вина Турица М.В. в совершении правонарушения, предусмотренного ч.1 ст.20.25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-протоколом об административном правонарушении РК-телефон от дата (л.д.1);</w:t>
      </w:r>
    </w:p>
    <w:p w:rsidR="00A77B3E">
      <w:r>
        <w:t>-письменными объяснениями Турица М.В. (л.д.2);</w:t>
      </w:r>
    </w:p>
    <w:p w:rsidR="00A77B3E">
      <w:r>
        <w:t>- рапортом адрес № 1 ОМВД России по адрес младшего лейтенанта полиции фио от дата (л.д.4);</w:t>
      </w:r>
    </w:p>
    <w:p w:rsidR="00A77B3E">
      <w:r>
        <w:t>- справкой старшего инспектора ГИАЗ ОМВД России по адрес капитана полиции фио (л.д.5);</w:t>
      </w:r>
    </w:p>
    <w:p w:rsidR="00A77B3E">
      <w:r>
        <w:t>-списком нарушений (л.д.6-7);</w:t>
      </w:r>
    </w:p>
    <w:p w:rsidR="00A77B3E">
      <w:r>
        <w:t>-копией постановления по делу об административном правонарушении № 224739 от дата (л.д.8).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>
      <w:r>
        <w:t>Обстоятельством, смягчающим наказание, суд признает раскаяние привлекаемого.</w:t>
      </w:r>
    </w:p>
    <w:p w:rsidR="00A77B3E">
      <w:r>
        <w:t>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суд считает необходимым назначить фио административное наказание в виде обязательных работ в размере, предусмотренном санкцией ч.1 ст.20.25 Кодекса Российской Федерации об административных правонарушениях.</w:t>
      </w:r>
    </w:p>
    <w:p w:rsidR="00A77B3E">
      <w:r>
        <w:t>При этом суд не находит оснований для назначения Турица М.В. административного наказания в виде штрафа, поскольку он не работает и сведения о наличии у него дохода, достаточного для оплаты штрафа, отсутствуют.</w:t>
      </w:r>
    </w:p>
    <w:p w:rsidR="00A77B3E">
      <w:r>
        <w:t>Руководствуясь ч.1 ст.20.25, ст.29.10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Турица фио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обязательных работ на срок 20 (двадцать) часов.</w:t>
      </w:r>
    </w:p>
    <w:p w:rsidR="00A77B3E">
      <w:r>
        <w:t xml:space="preserve"> Постановление может быть обжаловано в Кировский районный адрес через мирового судью в течение 10 дней со дня вручения копии постановления.</w:t>
      </w:r>
    </w:p>
    <w:p w:rsidR="00A77B3E"/>
    <w:p w:rsidR="00A77B3E">
      <w:r>
        <w:t>И.о. мирового судьи: подпись</w:t>
        <w:tab/>
        <w:tab/>
        <w:tab/>
        <w:tab/>
        <w:tab/>
        <w:t>Л.А. Ратушная</w:t>
      </w:r>
    </w:p>
    <w:p w:rsidR="00A77B3E">
      <w:r>
        <w:t>Копия верна.</w:t>
      </w:r>
    </w:p>
    <w:p w:rsidR="00A77B3E">
      <w:r>
        <w:t>И.о. мирового судьи</w:t>
      </w:r>
    </w:p>
    <w:p w:rsidR="00A77B3E">
      <w:r>
        <w:t>адрес № 53</w:t>
      </w:r>
    </w:p>
    <w:p w:rsidR="00A77B3E">
      <w:r>
        <w:t xml:space="preserve">мировой судья судебного участка №83 </w:t>
      </w:r>
    </w:p>
    <w:p w:rsidR="00A77B3E">
      <w:r>
        <w:t xml:space="preserve">Советского судебного района </w:t>
      </w:r>
    </w:p>
    <w:p w:rsidR="00A77B3E">
      <w:r>
        <w:t xml:space="preserve">(адрес) </w:t>
      </w:r>
    </w:p>
    <w:p w:rsidR="00A77B3E">
      <w:r>
        <w:t>адрес</w:t>
        <w:tab/>
        <w:tab/>
        <w:tab/>
        <w:tab/>
        <w:tab/>
        <w:tab/>
        <w:t xml:space="preserve">       Л.А. Ратушная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