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63A1">
      <w:pPr>
        <w:jc w:val="right"/>
      </w:pPr>
      <w:r>
        <w:t>2</w:t>
      </w:r>
    </w:p>
    <w:p w:rsidR="00A77B3E" w:rsidP="000963A1">
      <w:pPr>
        <w:jc w:val="right"/>
      </w:pPr>
      <w:r>
        <w:t>Дело №5-53-402/2022</w:t>
      </w:r>
    </w:p>
    <w:p w:rsidR="00A77B3E"/>
    <w:p w:rsidR="00A77B3E" w:rsidP="000963A1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>Трюкова</w:t>
      </w:r>
      <w:r>
        <w:t xml:space="preserve"> Владимира Константиновича, родившегося 25 июня 1984 г. в адрес, гражданина Российской Федерации (паспорт 3914 545124), проживающего по адресу: адрес, нетрудоустроенного, неженатого, </w:t>
      </w:r>
    </w:p>
    <w:p w:rsidR="00A77B3E" w:rsidP="000963A1">
      <w:pPr>
        <w:jc w:val="center"/>
      </w:pPr>
      <w:r>
        <w:t>установил:</w:t>
      </w:r>
    </w:p>
    <w:p w:rsidR="00A77B3E">
      <w:r>
        <w:t>Трюков В.К. не уплатил административный штраф в</w:t>
      </w:r>
      <w:r>
        <w:t xml:space="preserve"> срок, предусмотренный КоАП РФ. </w:t>
      </w:r>
    </w:p>
    <w:p w:rsidR="00A77B3E">
      <w:r>
        <w:t xml:space="preserve">Так, дата в отношении </w:t>
      </w:r>
      <w:r>
        <w:t>Трюкова</w:t>
      </w:r>
      <w:r>
        <w:t xml:space="preserve"> В.К. мировым судьёй судебного участка №53 Кировского судебного района адрес вынесено постановление по делу об административном правонарушении, предусмотренном ч.1 ст.12.8 КоАП РФ, и ему назначе</w:t>
      </w:r>
      <w:r>
        <w:t xml:space="preserve">но наказание в виде административного штрафа в размере сумма с лишением права управления транспортными средствами на срок дата 10 месяцев.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 КоАП РФ административный штраф дол</w:t>
      </w:r>
      <w:r>
        <w:t xml:space="preserve">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Трюков В.К., находясь по адресу: адрес, </w:t>
      </w:r>
    </w:p>
    <w:p w:rsidR="00A77B3E">
      <w:r>
        <w:t xml:space="preserve">адрес, в установленный срок, </w:t>
      </w:r>
      <w:r>
        <w:t xml:space="preserve">то есть до дата </w:t>
      </w:r>
    </w:p>
    <w:p w:rsidR="00A77B3E">
      <w:r>
        <w:t>дата, штраф в размере сумма не уплатил и копию документа об оплате штрафа не представил.</w:t>
      </w:r>
    </w:p>
    <w:p w:rsidR="00A77B3E">
      <w:r>
        <w:t>Таким образом, Трюков В.К. совершил административное правонарушение, предусмотренное ч.1 ст.20.25 КоАП РФ.</w:t>
      </w:r>
    </w:p>
    <w:p w:rsidR="00A77B3E">
      <w:r>
        <w:t>В ходе рассмотрения дела Трюков В.К. виновн</w:t>
      </w:r>
      <w:r>
        <w:t xml:space="preserve">ость в совершении административного правонарушения, предусмотренного ч.1 ст.20.25 КоАП РФ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Исследовав материалы дела, считаю, что вина </w:t>
      </w:r>
      <w:r>
        <w:t>Трюкова</w:t>
      </w:r>
      <w:r>
        <w:t xml:space="preserve"> В.К. в совершен</w:t>
      </w:r>
      <w:r>
        <w:t xml:space="preserve">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>
      <w:r>
        <w:t>Согласно ст.32.2 КоАП РФ в случае неуплаты административного штрафа в установленный срок, постановление направляется суд</w:t>
      </w:r>
      <w:r>
        <w:t>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</w:t>
      </w:r>
      <w:r>
        <w:t xml:space="preserve">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>
      <w:r>
        <w:t>Факт совершения Трюковым В.К. административного правонарушения, п</w:t>
      </w:r>
      <w:r>
        <w:t xml:space="preserve">редусмотренного ч.1 ст.20.25 КоАП РФ, подтверждается: протоколом об административном правонарушении 174/22/82013-АП (л.д.1-3), копией постановления по делу об административном правонарушении от дата в отношении </w:t>
      </w:r>
      <w:r>
        <w:t>Трюкова</w:t>
      </w:r>
      <w:r>
        <w:t xml:space="preserve"> В.К., признанного виновным в совершен</w:t>
      </w:r>
      <w:r>
        <w:t>ии правонарушения, предусмотренного ч.1 ст.12.8 КоАП РФ (л.д.4-5), копией постановления судебного пристава о возбуждении исполнительного производства от дата (л.д.6-8).</w:t>
      </w:r>
    </w:p>
    <w:p w:rsidR="00A77B3E">
      <w:r>
        <w:t xml:space="preserve">Составленные процессуальные документы соответствуют требованиям КоАП РФ, в связи с чем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</w:t>
      </w:r>
      <w:r>
        <w:t>Трюкова</w:t>
      </w:r>
      <w:r>
        <w:t xml:space="preserve"> В.К. в</w:t>
      </w:r>
      <w:r>
        <w:t xml:space="preserve">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>
      <w:r>
        <w:t xml:space="preserve">При назначении административного наказания </w:t>
      </w:r>
      <w:r>
        <w:t>Трюкову</w:t>
      </w:r>
      <w:r>
        <w:t xml:space="preserve"> В.К. учитывается х</w:t>
      </w:r>
      <w:r>
        <w:t xml:space="preserve">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Трюковым В.К. совершено административное правонарушение, посягающее на общественный порядо</w:t>
      </w:r>
      <w:r>
        <w:t>к и общественную безопасность, в настоящее время не трудоустроен, не женат.</w:t>
      </w:r>
    </w:p>
    <w:p w:rsidR="00A77B3E">
      <w:r>
        <w:t>Обстоятельством, смягчающим административную ответственность, в соответствии со ст.4.2 КоАП РФ признаю признание Трюковым В.К. своей вины.</w:t>
      </w:r>
    </w:p>
    <w:p w:rsidR="00A77B3E">
      <w:r>
        <w:t>Обстоятельств, отягчающих административну</w:t>
      </w:r>
      <w:r>
        <w:t>ю ответственность, не  установлено.</w:t>
      </w:r>
    </w:p>
    <w:p w:rsidR="00A77B3E"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 xml:space="preserve">Учитывая характер совершённого правонарушения, данные о личности виновного, который официально не трудоустроен, постоянных источников дохода не имеет, с целью предупреждения совершения новых правонарушений, считаю необходимым назначить </w:t>
      </w:r>
      <w:r>
        <w:t>Трюкову</w:t>
      </w:r>
      <w:r>
        <w:t xml:space="preserve"> В.К. админис</w:t>
      </w:r>
      <w:r>
        <w:t xml:space="preserve">тративное наказание в виде обязательных работ. 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0963A1">
      <w:pPr>
        <w:jc w:val="center"/>
      </w:pPr>
      <w:r>
        <w:t>постановил:</w:t>
      </w:r>
    </w:p>
    <w:p w:rsidR="00A77B3E">
      <w:r>
        <w:t xml:space="preserve">признать </w:t>
      </w:r>
      <w:r>
        <w:t>Трюкова</w:t>
      </w:r>
      <w:r>
        <w:t xml:space="preserve"> Владимира Константиновича виновным в совершении административного правонарушения, предусмотренного ч.1 ст.20</w:t>
      </w:r>
      <w:r>
        <w:t xml:space="preserve">.25 КоАП РФ, и назначить ему наказание в виде обязательных работ на срок 44 (сорок четыре) часа. </w:t>
      </w:r>
    </w:p>
    <w:p w:rsidR="00A77B3E">
      <w:r>
        <w:t xml:space="preserve">Разъяснить </w:t>
      </w:r>
      <w:r>
        <w:t>Трюкову</w:t>
      </w:r>
      <w:r>
        <w:t xml:space="preserve"> В.К., что согласно ч.4 ст.20.25 КоАП РФ уклонение от отбывания обязательных работ – влечёт наложение административного штрафа в размере от </w:t>
      </w:r>
      <w:r>
        <w:t>ста пятидесяти тысяч до сумма прописью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</w:t>
      </w:r>
      <w:r>
        <w:t>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</w:t>
      </w:r>
      <w:r>
        <w:t>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</w:t>
      </w:r>
      <w:r>
        <w:t>опии постановления.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A1"/>
    <w:rsid w:val="000963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