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pPr>
        <w:ind w:left="5760"/>
      </w:pPr>
      <w:r>
        <w:t>Дело №5-53-413/2020</w:t>
      </w:r>
    </w:p>
    <w:p>
      <w:pPr>
        <w:ind w:left="2160" w:firstLine="720"/>
      </w:pPr>
      <w:r>
        <w:t>ПОСТАНОВЛЕНИЕ</w:t>
      </w:r>
    </w:p>
    <w:p/>
    <w:p>
      <w:r>
        <w:t xml:space="preserve">9 октября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ч.4 ст.12.15 Кодекса Российской Федерации об административных правонарушениях (далее – КоАП РФ), в отношении </w:t>
      </w:r>
    </w:p>
    <w:p>
      <w:pPr>
        <w:jc w:val="both"/>
      </w:pPr>
      <w:r>
        <w:t xml:space="preserve">Халилова </w:t>
      </w:r>
      <w:r>
        <w:t>фио</w:t>
      </w:r>
      <w:r>
        <w:t xml:space="preserve"> родившегося дата в адрес, гражданина ... проживающего по адресу: адрес, </w:t>
      </w:r>
    </w:p>
    <w:p>
      <w:pPr>
        <w:jc w:val="both"/>
      </w:pPr>
      <w:r>
        <w:t>адрес, ..., паспортные данные,</w:t>
      </w:r>
    </w:p>
    <w:p>
      <w:pPr>
        <w:ind w:left="2880" w:firstLine="720"/>
        <w:jc w:val="both"/>
      </w:pPr>
      <w:r>
        <w:t>установил:</w:t>
      </w:r>
    </w:p>
    <w:p>
      <w:pPr>
        <w:jc w:val="both"/>
      </w:pPr>
      <w:r>
        <w:t xml:space="preserve">Халилов Ш.Н. дата в время час. на ...м адрес, вблизи адрес, управляя транспортным средством – автомобилем ... в нарушение п.9.1.1 Правил дорожного движения (далее – ПДД РФ) выехал на сторону дороги, предназначенную для встречного движения, и осуществил движение по указанной полосе в зоне действия дорожной разметки 1.1 Приложения 2 к ПДД РФ. </w:t>
      </w:r>
    </w:p>
    <w:p>
      <w:pPr>
        <w:jc w:val="both"/>
      </w:pPr>
      <w:r>
        <w:t xml:space="preserve">В ходе рассмотрения дела Халилов Ш.Н. виновность в совершении административного правонарушения, предусмотренного ч.4 ст.12.15 КоАП РФ, не признал, пояснил, что доказательств его виновности в деле не имеется, на видеозаписи не зафиксирован его автомобиль, пересекающий линию дорожной разметки 1.1, а лишь только как его автомобиль останавливает сотрудник ДПС в ходе движения по своей полосе. </w:t>
      </w:r>
    </w:p>
    <w:p>
      <w:pPr>
        <w:jc w:val="both"/>
      </w:pPr>
      <w:r>
        <w:t xml:space="preserve">Исследовав материалы дела, выслушав объяснения Халилова Ш.Н., допросив старшего инспектора ДПС ОР ДПС ГИБДД МВД по адрес </w:t>
      </w:r>
    </w:p>
    <w:p>
      <w:pPr>
        <w:jc w:val="both"/>
      </w:pPr>
      <w:r>
        <w:t>фио</w:t>
      </w:r>
      <w:r>
        <w:t>, прихожу к следующим выводам.</w:t>
      </w:r>
    </w:p>
    <w:p>
      <w:pPr>
        <w:jc w:val="both"/>
      </w:pPr>
      <w:r>
        <w:t>В соответствии с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jc w:val="both"/>
      </w:pPr>
      <w:r>
        <w:t xml:space="preserve">Согласно п.9.1.1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pPr>
        <w:jc w:val="both"/>
      </w:pPr>
      <w:r>
        <w:t>В ходе рассмотрения дела установлено, что Халилов Ш.Н., управляя автомобилем, выехал на полосу дороги, предназначенную для встречного движения, осуществил движение по указанной полосе в зоне действия дорожной разметки 1.1.</w:t>
      </w:r>
    </w:p>
    <w:p>
      <w:pPr>
        <w:jc w:val="both"/>
      </w:pPr>
      <w:r>
        <w:t xml:space="preserve">Объяснения Халилова Ш.Н., которые сводятся к несогласию с вменённым административным правонарушением, признаю необоснованными, данными с целью уклонения от ответственности за содеянное, поскольку приведённые им обстоятельства, опровергаются совокупностью доказательств по делу, в частности протоколом об административном правонарушении и показаниями в судебном заседании старшего инспектора ДПС </w:t>
      </w:r>
      <w:r>
        <w:t>фио</w:t>
      </w:r>
    </w:p>
    <w:p>
      <w:pPr>
        <w:jc w:val="both"/>
      </w:pPr>
      <w:r>
        <w:t xml:space="preserve">Так, факт совершения </w:t>
      </w:r>
      <w:r>
        <w:t>Халиловым</w:t>
      </w:r>
      <w:r>
        <w:t xml:space="preserve"> Ш.Н. административного правонарушения, предусмотренного ч.4 ст.12.15 КоАП РФ, и его вина подтверждаются:</w:t>
      </w:r>
    </w:p>
    <w:p>
      <w:pPr>
        <w:jc w:val="both"/>
      </w:pPr>
      <w:r>
        <w:t xml:space="preserve">- показаниями старшего инспектора ДПС ОР ДПС ГИБДД МВД по адрес </w:t>
      </w:r>
      <w:r>
        <w:t>фио</w:t>
      </w:r>
      <w:r>
        <w:t xml:space="preserve">, который в ходе рассмотрения дела показал, что с </w:t>
      </w:r>
      <w:r>
        <w:t>Халиловым</w:t>
      </w:r>
      <w:r>
        <w:t xml:space="preserve"> Ш.Н. ранее, до составления протокола, знаком не был, его родственником не является, неприязненных отношений между ними нет, также пояснил, что, находясь на дежурстве на адрес, визуально выявил нарушение водителем автомобиля </w:t>
      </w:r>
      <w:r>
        <w:t>Митцубиси</w:t>
      </w:r>
      <w:r>
        <w:t xml:space="preserve"> </w:t>
      </w:r>
      <w:r>
        <w:t>Лансер</w:t>
      </w:r>
      <w:r>
        <w:t xml:space="preserve">, </w:t>
      </w:r>
      <w:r>
        <w:t>Халиловым</w:t>
      </w:r>
      <w:r>
        <w:t xml:space="preserve"> Ш.Н., требований п.9.1.1 ПДД РФ, так как автомобиль под управлением Халилова Ш.Н. осуществлял движение по полосе дороги, предназначенной для встречного движения, в зоне действия линии дорожной разметки 1.1; участок адрес, на котором Халилов Ш.Н. совершил правонарушение, расположен вблизи адрес, и на момент выявления правонарушения на указанном участке дороги была нанесена дорожная разметка 1.1, поскольку автодорога функционировала в ограниченном режиме; нарушение им выявлено при визуальном наблюдении за движением транспортных средств, при этом с момента нарушения до момента остановки автомобиль Халилова Ш.Н. из его поля зрения выпадал на несколько секунд, из-за рельефа местности;</w:t>
      </w:r>
    </w:p>
    <w:p>
      <w:pPr>
        <w:jc w:val="both"/>
      </w:pPr>
      <w:r>
        <w:t xml:space="preserve">- протоколом об административном правонарушении 61 АГ телефон от дата </w:t>
      </w:r>
    </w:p>
    <w:p>
      <w:pPr>
        <w:jc w:val="both"/>
      </w:pPr>
      <w:r>
        <w:t>дата, из которого следует, что он составлен правомочным на то лицом, в соответствии с требованиями КоАП РФ, содержание протокола соответствует требованиям ст.28.2 КоАП РФ, копия протокола вручена Халилову Ш.Н. под роспись (л.д.1);</w:t>
      </w:r>
    </w:p>
    <w:p>
      <w:pPr>
        <w:jc w:val="both"/>
      </w:pPr>
      <w:r>
        <w:t>- видеозаписью, представленной в дело на CD-диске, на которой зафиксирован участок местности автодороги с нанесённой на нём дорожной разметкой 1.1, движение автомобиля по встречной полосе в зоне действия дорожной разметки 1.1, остановка автомобиля ... сотрудниками ГИБДД (л.д.5).</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Показания старшего инспектора ДПС </w:t>
      </w:r>
      <w:r>
        <w:t>фио</w:t>
      </w:r>
      <w:r>
        <w:t xml:space="preserve"> по факту нарушения </w:t>
      </w:r>
      <w:r>
        <w:t>Халиловым</w:t>
      </w:r>
      <w:r>
        <w:t xml:space="preserve"> Ш.Н. п.9.1.1 ПДД РФ последовательны, подтверждаются материалами дела и совокупностью исследованных в ходе рассмотрения дела доказательств, в том числе протоколом об административном правонарушении, видеозаписью, представленной в дело. </w:t>
      </w:r>
    </w:p>
    <w:p>
      <w:pPr>
        <w:jc w:val="both"/>
      </w:pPr>
      <w:r>
        <w:t xml:space="preserve">Оснований для оговора Халилова Ш.Н. старшим инспектором ДПС </w:t>
      </w:r>
      <w:r>
        <w:t>фио</w:t>
      </w:r>
      <w:r>
        <w:t>, который находился при исполнении своих служебных обязанностей и выявил факт выезда автомобиля под управлением Халилова Ш.Н. на полосу, предназначенную для встречного движения, в нарушение ПДД РФ, не установлено.</w:t>
      </w:r>
    </w:p>
    <w:p>
      <w:pPr>
        <w:jc w:val="both"/>
      </w:pPr>
      <w:r>
        <w:t xml:space="preserve">Согласно адрес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(далее – Административный регламент), утверждённого приказом Министерства внутренних дел Российской Федерации от 23 августа 2017 г. №664, надзор за дорожным движением включает в себя, в том числе, визуальное </w:t>
      </w:r>
      <w:r>
        <w:t>или с использованием технических средств наблюдение за движением транспортных средств и пешеходов.</w:t>
      </w:r>
    </w:p>
    <w:p>
      <w:pPr>
        <w:jc w:val="both"/>
      </w:pPr>
      <w:r>
        <w:t>В соответствии с п.84.1 Административного регламента основанием для предъявления сотрудником ГИБДД требования об остановке водителем транспортного средства является установленные визуально или зафиксированные с использованием технических средств признаки нарушений требований в области обеспечения безопасности дорожного движения.</w:t>
      </w:r>
    </w:p>
    <w:p>
      <w:pPr>
        <w:jc w:val="both"/>
      </w:pPr>
      <w:r>
        <w:t>Из содержания видеозаписи следует, что автомобиль, совершивший выезд на полосу встречного движения в нарушение требований ПДД РФ и возвративший в свою полосу движения, начинает отдаляться от колонны автомобилей, которую он обогнал с нарушением ПДД РФ, при этом других автомобилей перед ним не было.</w:t>
      </w:r>
    </w:p>
    <w:p>
      <w:pPr>
        <w:jc w:val="both"/>
      </w:pPr>
      <w:r>
        <w:t xml:space="preserve">Учитывая показания старшего инспектора ДПС </w:t>
      </w:r>
      <w:r>
        <w:t>фио</w:t>
      </w:r>
      <w:r>
        <w:t xml:space="preserve"> о том, что автомобиль, выехавший в нарушение ПДД РФ на полосу встречного движения, лишь на несколько секунд выпадал из его поля зрения из-за рельефа местности, а также то, что впереди нарушившего ПДД РФ автомобиля других транспортных средств не было, сомнений в том, что на видеозаписи зафиксировано нарушение ПДД РФ именно автомобилем – ..., - не имеется.  </w:t>
      </w:r>
    </w:p>
    <w:p>
      <w:pPr>
        <w:jc w:val="both"/>
      </w:pPr>
      <w:r>
        <w:t>Действия Халилова Ш.Н. следует квалифицировать по ч.4 ст.12.15 КоАП РФ, как выезд в нарушение Правил дорожного движения на полосу, предназначенную для встречного движения, за исключением случаев, предусмотренных ч.3 ст.12.15 КоАП РФ.</w:t>
      </w:r>
    </w:p>
    <w:p>
      <w:pPr>
        <w:jc w:val="both"/>
      </w:pPr>
      <w:r>
        <w:t>При назначении административного наказания Халилову Ш.Н. учитывается характер совершённого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jc w:val="both"/>
      </w:pPr>
      <w:r>
        <w:t>Халиловым</w:t>
      </w:r>
      <w:r>
        <w:t xml:space="preserve"> Ш.Н. совершено административное правонарушение, нарушающее охраняемые законом общественные отношения в сфере безопасности дорожного движения, ..., паспортные данные.</w:t>
      </w:r>
    </w:p>
    <w:p>
      <w:pPr>
        <w:jc w:val="both"/>
      </w:pPr>
      <w:r>
        <w:t xml:space="preserve">Обстоятельством, смягчающим административную ответственность, в соответствии со ст.4.2 КоАП РФ признаю наличие на иждивении виновного малолетнего ребёнка. </w:t>
      </w:r>
    </w:p>
    <w:p>
      <w:pPr>
        <w:jc w:val="both"/>
      </w:pPr>
      <w:r>
        <w:t xml:space="preserve">Обстоятельством, отягчающим административную ответственность, в соответствии со ст.4.3 КоАП РФ признаю повторно совершение </w:t>
      </w:r>
      <w:r>
        <w:t>Халиловым</w:t>
      </w:r>
      <w:r>
        <w:t xml:space="preserve"> Ш.Н. однородного административного правонарушения, что усматривается из карточки на водителя Халилова Ш.Н., представленной в дело (л.д.7).</w:t>
      </w:r>
    </w:p>
    <w:p>
      <w:pPr>
        <w:jc w:val="both"/>
      </w:pPr>
      <w:r>
        <w:t xml:space="preserve">Учитывая характер совершённого правонарушения, данные о личности виновного, обстоятельства, смягчающие и отягчающие административную ответственность, с целью предупреждения совершения новых правонарушений, считаю необходимым назначить Халилову Ш.Н. административное наказание в виде лишения права управления транспортными средствами на минимальный срок, предусмотренный санкцией ч.4 ст.12.15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вышеизложенного и руководствуясь ст.ст.29.9, 29.10 КоАП РФ,</w:t>
      </w:r>
    </w:p>
    <w:p>
      <w:pPr>
        <w:jc w:val="both"/>
      </w:pPr>
    </w:p>
    <w:p>
      <w:pPr>
        <w:ind w:left="2880" w:firstLine="720"/>
        <w:jc w:val="both"/>
      </w:pPr>
      <w:r>
        <w:t>постановил:</w:t>
      </w:r>
    </w:p>
    <w:p>
      <w:pPr>
        <w:jc w:val="both"/>
      </w:pPr>
    </w:p>
    <w:p>
      <w:pPr>
        <w:jc w:val="both"/>
      </w:pPr>
      <w:r>
        <w:t xml:space="preserve">признать Халилова </w:t>
      </w:r>
      <w:r>
        <w:t>фио</w:t>
      </w:r>
      <w:r>
        <w:t xml:space="preserve"> родившегося дата в </w:t>
      </w:r>
    </w:p>
    <w:p>
      <w:pPr>
        <w:jc w:val="both"/>
      </w:pPr>
      <w:r>
        <w:t xml:space="preserve">адрес, проживающего по адресу: адрес, виновным в совершении административного правонарушения, предусмотренного ч.4 ст.12.15 КоАП РФ, и назначить ему наказание в виде лишения права управления транспортными средствами на срок 4 (четыре) месяца. </w:t>
      </w:r>
    </w:p>
    <w:p>
      <w:pPr>
        <w:jc w:val="both"/>
      </w:pPr>
      <w:r>
        <w:t>Разъяснить Халилову Ш.Н.,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постановления в законную силу.</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60A56EF-6885-4D51-A347-2F5D1EE1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