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C448E">
      <w:pPr>
        <w:jc w:val="right"/>
      </w:pPr>
      <w:r>
        <w:t>2</w:t>
      </w:r>
    </w:p>
    <w:p w:rsidR="00A77B3E" w:rsidP="003C448E">
      <w:pPr>
        <w:jc w:val="right"/>
      </w:pPr>
      <w:r>
        <w:t>Дело №5-53-415/2022</w:t>
      </w:r>
    </w:p>
    <w:p w:rsidR="00A77B3E" w:rsidP="003C448E">
      <w:pPr>
        <w:jc w:val="right"/>
      </w:pPr>
      <w:r>
        <w:t>УИД: 91MS0053-телефон-телефон</w:t>
      </w:r>
    </w:p>
    <w:p w:rsidR="00A77B3E"/>
    <w:p w:rsidR="00A77B3E" w:rsidP="003C448E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 xml:space="preserve">Абрамова Дмитрия Николаевича, родившегося 21 июля 1985 г. в адрес, гражданина Российской Федерации (паспорт 3914 538250), проживающего по адресу: адрес, нетрудоустроенного, неженатого, несовершеннолетних детей не имеющего, </w:t>
      </w:r>
    </w:p>
    <w:p w:rsidR="00A77B3E" w:rsidP="003C448E">
      <w:pPr>
        <w:jc w:val="center"/>
      </w:pPr>
      <w:r>
        <w:t>установил:</w:t>
      </w:r>
    </w:p>
    <w:p w:rsidR="00A77B3E">
      <w:r>
        <w:t xml:space="preserve">Абрамов Д.Н. дата </w:t>
      </w:r>
      <w:r>
        <w:t>примерно в время час., находясь во дворе домовладения №8 по адрес в адрес, умышленно в ходе конфликта с потерпевшим Никитиным А.Ю., несколько раз ударил потерпевшего кулаками рук по лицу, от чего Никитин А.Ю. испытал физическую боль. Тем самым Абрамов Д.Н.</w:t>
      </w:r>
      <w:r>
        <w:t xml:space="preserve"> нанёс побои Никитину А.Ю., причинившие ему физическую боль, но не повлёкших последствий, указанных в ст.115 УК РФ. </w:t>
      </w:r>
    </w:p>
    <w:p w:rsidR="00A77B3E">
      <w:r>
        <w:t>В ходе рассмотрения дела Абрамов Д.Н. виновность в совершении административного правонарушения, предусмотренного ст.6.1.1 КоАП РФ, признал,</w:t>
      </w:r>
      <w:r>
        <w:t xml:space="preserve"> обстоятельства, изложенные в протоколе об административном правонарушении, не оспаривал. </w:t>
      </w:r>
    </w:p>
    <w:p w:rsidR="00A77B3E">
      <w:r>
        <w:t xml:space="preserve">Потерпевший Никитин А.Ю. для участия в рассмотрении дела не явился, просил рассмотреть дело в его отсутствие.  </w:t>
      </w:r>
    </w:p>
    <w:p w:rsidR="00A77B3E">
      <w:r>
        <w:t>Выслушав объяснения Абрамова Д.Н., исследовав предста</w:t>
      </w:r>
      <w:r>
        <w:t>вленные материалы, прихожу к следующим выводам.</w:t>
      </w:r>
    </w:p>
    <w:p w:rsidR="00A77B3E"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</w:t>
      </w:r>
      <w:r>
        <w:t xml:space="preserve">5 УК РФ, если эти действия не содержат уголовно наказуемого деяния. </w:t>
      </w:r>
    </w:p>
    <w:p w:rsidR="00A77B3E">
      <w:r>
        <w:t>В ходе рассмотрения дела установлено, что Абрамов Д.Н. нанёс побои Никитину А.Ю., причинившие ему физическую боль, но не повлёкших последствий, указанных в ст.115 УК РФ, при этом эти дейс</w:t>
      </w:r>
      <w:r>
        <w:t>твия не содержат уголовно наказуемого деяния.</w:t>
      </w:r>
    </w:p>
    <w:p w:rsidR="00A77B3E">
      <w:r>
        <w:t>Так, виновность Абрамова Д.Н. в совершении административного правонарушения, предусмотренного ст.6.1.1 КоАП РФ подтверждается:</w:t>
      </w:r>
    </w:p>
    <w:p w:rsidR="00A77B3E">
      <w:r>
        <w:t xml:space="preserve">- протоколом об административном правонарушении 82 01 №032007 от дата </w:t>
      </w:r>
    </w:p>
    <w:p w:rsidR="00A77B3E">
      <w:r>
        <w:t>дата, которы</w:t>
      </w:r>
      <w:r>
        <w:t>й составлен уполномоченным должностным лицом, содержание протокола соответствует требованиям ст.28.2 КоАП РФ (л.д.1); рапортом дознавателя ОД ОМВД России по адрес Ибрагимовой А.Ю. от дата о выявлении признаков административного правонарушения, предусмотрен</w:t>
      </w:r>
      <w:r>
        <w:t xml:space="preserve">ного ст.6.1.1 КоАП </w:t>
      </w:r>
      <w:r>
        <w:t xml:space="preserve">РФ (л.д.3); постановлением о выделении в отдельное производство материалов уголовного дела от </w:t>
      </w:r>
    </w:p>
    <w:p w:rsidR="00A77B3E">
      <w:r>
        <w:t>дата (л.д.4); копией устного заявления о преступлении от дата, отобранного у Никитина А.Ю. (л.д.5), копией протокола допроса Абрамова Д.Н. в к</w:t>
      </w:r>
      <w:r>
        <w:t xml:space="preserve">ачестве свидетеля от дата (л.д.7-10), копией протокола допроса Никитина А.Ю. в качестве свидетеля от дата (л.д.12-15).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Абрамова Д.Н. необходимо квалифицировать по ст.6.1.1 КоАП РФ, как нанесение побоев, причинивших физическую боль, но не повлёкших последст</w:t>
      </w:r>
      <w:r>
        <w:t>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Абрамову Д.Н. учитывается характер совершённого административного правонарушения, ли</w:t>
      </w:r>
      <w:r>
        <w:t>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Абрамовым Д.Н. совершено административное правонарушение, посягающее на здоровье человека, в настоящее время официально не трудоустроен, не женат.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признание Абрамовым Д.Н.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</w:t>
      </w:r>
      <w:r>
        <w:t>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Абрамову Д.Н. административное наказание в виде административного штрафа</w:t>
      </w:r>
      <w:r>
        <w:t xml:space="preserve"> в минимальном размере, предусмотренном санкцией ст.6.1.1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3C448E">
      <w:pPr>
        <w:jc w:val="center"/>
      </w:pPr>
      <w:r>
        <w:t>постановил:</w:t>
      </w:r>
    </w:p>
    <w:p w:rsidR="00A77B3E">
      <w:r>
        <w:t xml:space="preserve">признать </w:t>
      </w:r>
      <w:r>
        <w:t>Абрамова Дмитрия Николаевича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Министерство ю</w:t>
      </w:r>
      <w:r>
        <w:t>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телеф</w:t>
      </w:r>
      <w:r>
        <w:t xml:space="preserve">он в УФК по адрес, код сводного реестра телефон, код по сводному реестру телефон, ОКТМО телефон, УИН 0410760300535004152206134, КБК телефон </w:t>
      </w:r>
      <w:r>
        <w:t>телефон</w:t>
      </w:r>
      <w:r>
        <w:t>.</w:t>
      </w:r>
    </w:p>
    <w:p w:rsidR="00A77B3E">
      <w:r>
        <w:t>Разъяснить Абрамову Д.Н., что мера наказания в виде штрафа должна быть исполнена лицом, привлечённым к адми</w:t>
      </w:r>
      <w:r>
        <w:t xml:space="preserve">нистративной ответственности, в течение 60 дней с даты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административного правонарушения, предусмотренного ч.1 ст.20</w:t>
      </w:r>
      <w:r>
        <w:t xml:space="preserve">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E"/>
    <w:rsid w:val="003C44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