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№5-53-420/2019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20 августа 2019 г.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Балбек</w:t>
      </w:r>
      <w:r>
        <w:t xml:space="preserve"> </w:t>
      </w:r>
      <w:r>
        <w:t>фио</w:t>
      </w:r>
      <w:r>
        <w:t xml:space="preserve">, паспортные данные ... адрес, гражданина ..., зарегистрированного и проживающего по адресу: адрес, работающего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Балбек</w:t>
      </w:r>
      <w:r>
        <w:t xml:space="preserve"> Ф.У., являясь ... наименование организации адрес (далее -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судебное заседание </w:t>
      </w:r>
      <w:r>
        <w:t>Балбек</w:t>
      </w:r>
      <w:r>
        <w:t xml:space="preserve"> Ф.У.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ст.15 Федерального закона №27-ФЗ «Об индивидуальном (персонифицированном) учёте в системе обязательного пенсионного страхования» 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адрес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 xml:space="preserve">Таким образом, директор Учреждения </w:t>
      </w:r>
      <w:r>
        <w:t>Балбек</w:t>
      </w:r>
      <w:r>
        <w:t xml:space="preserve"> Ф.У.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Балбек</w:t>
      </w:r>
      <w:r>
        <w:t xml:space="preserve"> Ф.У. административного правонарушения, предусмотренного ст.15.33.2 КоАП РФ подтверждается: протоколом об административном правонарушении </w:t>
      </w:r>
    </w:p>
    <w:p>
      <w:pPr>
        <w:jc w:val="both"/>
      </w:pPr>
      <w:r>
        <w:t>от дата №72 (л.д.1), копией акта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(л.д.4), выпиской из ЕГРЮЛ в отношении Учреждения (л.д.8-10), сведениями о застрахованных лицах в Учреждении за дата (л.д.6), извещением о доставке отчёта, в котором датой получения сведений указано дата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Балбек</w:t>
      </w:r>
      <w:r>
        <w:t xml:space="preserve"> Ф.У.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Балбек</w:t>
      </w:r>
      <w:r>
        <w:t xml:space="preserve"> Ф.У.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Балбек</w:t>
      </w:r>
      <w:r>
        <w:t xml:space="preserve"> Ф.У.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трудоустроен.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Балбек</w:t>
      </w:r>
      <w:r>
        <w:t xml:space="preserve"> Ф.У.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>Балбек</w:t>
      </w:r>
      <w:r>
        <w:t xml:space="preserve"> </w:t>
      </w:r>
      <w:r>
        <w:t>фио</w:t>
      </w:r>
      <w:r>
        <w:t>, паспортные данные ... адрес, зарегистрированного и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Балбек</w:t>
      </w:r>
      <w:r>
        <w:t xml:space="preserve"> Ф.У.,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3D121D-8C47-4238-B65E-8FFC0F4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