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№5-53-424/2020</w:t>
      </w:r>
    </w:p>
    <w:p>
      <w:pPr>
        <w:ind w:left="2160" w:firstLine="720"/>
      </w:pPr>
      <w:r>
        <w:t>ПОСТАНОВЛЕНИЕ</w:t>
      </w:r>
    </w:p>
    <w:p/>
    <w:p>
      <w:r>
        <w:t xml:space="preserve">19 августа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Хакназарова</w:t>
      </w:r>
      <w:r>
        <w:t xml:space="preserve"> ..., родившегося дата в </w:t>
      </w:r>
    </w:p>
    <w:p>
      <w:pPr>
        <w:jc w:val="both"/>
      </w:pPr>
      <w:r>
        <w:t xml:space="preserve">адрес Кировского адрес, гражданина ..., зарегистрированного по адресу: адрес, </w:t>
      </w:r>
    </w:p>
    <w:p>
      <w:pPr>
        <w:jc w:val="both"/>
      </w:pPr>
      <w:r>
        <w:t xml:space="preserve">адрес, проживающего по адресу: адрес, ..., паспортные данные,  </w:t>
      </w:r>
    </w:p>
    <w:p>
      <w:pPr>
        <w:jc w:val="both"/>
      </w:pPr>
      <w:r>
        <w:t>установил:</w:t>
      </w:r>
    </w:p>
    <w:p>
      <w:pPr>
        <w:jc w:val="both"/>
      </w:pPr>
      <w:r>
        <w:t>Хакназаров</w:t>
      </w:r>
      <w:r>
        <w:t xml:space="preserve"> Д.Д. не уплатил административный штраф в срок, предусмотренный КоАП РФ. </w:t>
      </w:r>
    </w:p>
    <w:p>
      <w:pPr>
        <w:jc w:val="both"/>
      </w:pPr>
      <w:r>
        <w:t xml:space="preserve">Так, дата в отношении </w:t>
      </w:r>
      <w:r>
        <w:t>Хакназарова</w:t>
      </w:r>
      <w:r>
        <w:t xml:space="preserve"> Д.Д. </w:t>
      </w:r>
      <w:r>
        <w:t>и.о</w:t>
      </w:r>
      <w:r>
        <w:t xml:space="preserve">. начальника ОГИБДД ОМВД России по Кировскому району </w:t>
      </w:r>
      <w:r>
        <w:t>фио</w:t>
      </w:r>
      <w:r>
        <w:t xml:space="preserve"> вынесено постановление по ч.1 ст.12.7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Хакназаров</w:t>
      </w:r>
      <w:r>
        <w:t xml:space="preserve"> Д.Д.,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Хакназаров</w:t>
      </w:r>
      <w:r>
        <w:t xml:space="preserve"> Д.Д. совершил административное правонарушение, предусмотренное ч.1 ст.20.25 КоАП РФ.</w:t>
      </w:r>
    </w:p>
    <w:p>
      <w:pPr>
        <w:jc w:val="both"/>
      </w:pPr>
      <w:r>
        <w:t xml:space="preserve">В судебном заседании </w:t>
      </w:r>
      <w:r>
        <w:t>Хакназаров</w:t>
      </w:r>
      <w:r>
        <w:t xml:space="preserve"> Д.Д. вину в совершении правонарушения признал, обстоятельства, изложенные в протоколе об административном правонарушении, не оспаривал.  </w:t>
      </w:r>
    </w:p>
    <w:p>
      <w:pPr>
        <w:jc w:val="both"/>
      </w:pPr>
      <w:r>
        <w:t xml:space="preserve">В ходе судебного разбирательства отводов и ходатайств </w:t>
      </w:r>
      <w:r>
        <w:t>Хакназаровым</w:t>
      </w:r>
      <w:r>
        <w:t xml:space="preserve"> Д.Д. заявлено не было. </w:t>
      </w:r>
    </w:p>
    <w:p>
      <w:pPr>
        <w:jc w:val="both"/>
      </w:pPr>
      <w:r>
        <w:t xml:space="preserve">Исследовав материалы дела, выслушав объяснения </w:t>
      </w:r>
      <w:r>
        <w:t>Хакназарова</w:t>
      </w:r>
      <w:r>
        <w:t xml:space="preserve"> Д.Д.,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Хакназаровым</w:t>
      </w:r>
      <w:r>
        <w:t xml:space="preserve"> Д.Д. административного правонарушения, предусмотренного ч.1 ст.20.25 КоАП РФ, подтверждается: протоколом об административном правонарушении 82 АП №086685 от дата (л.д.1), копией постановления по делу об административном правонарушении, предусмотренном ч.1 ст.12.7 КоАП РФ, в отношении </w:t>
      </w:r>
      <w:r>
        <w:t>Хакназарова</w:t>
      </w:r>
      <w:r>
        <w:t xml:space="preserve"> Д.Д. от дата №18810391201900004311 (л.д.2), карточкой на водителя </w:t>
      </w:r>
      <w:r>
        <w:t>Хакназарова</w:t>
      </w:r>
      <w:r>
        <w:t xml:space="preserve"> Д.Д. (л.д.5).</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Хакназарова</w:t>
      </w:r>
      <w:r>
        <w:t xml:space="preserve"> Д.Д.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Хакназарову</w:t>
      </w:r>
      <w:r>
        <w:t xml:space="preserve"> Д.Д.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Хакназаровым</w:t>
      </w:r>
      <w:r>
        <w:t xml:space="preserve"> Д.Д. совершено административное правонарушение, посягающее на общественный порядок и общественную безопасность, ..., паспортные данные. </w:t>
      </w:r>
    </w:p>
    <w:p>
      <w:pPr>
        <w:jc w:val="both"/>
      </w:pPr>
      <w:r>
        <w:t xml:space="preserve">Обстоятельствами, смягчающими административную ответственность, в соответствии со ст.4.2 КоАП РФ признаю признание </w:t>
      </w:r>
      <w:r>
        <w:t>Хакназаровым</w:t>
      </w:r>
      <w:r>
        <w:t xml:space="preserve"> Д.Д. своей вины, наличие у виновного малолетнего ребёнка.</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Хакназарову</w:t>
      </w:r>
      <w:r>
        <w:t xml:space="preserve"> Д.Д.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Хакназарова</w:t>
      </w:r>
      <w:r>
        <w:t xml:space="preserve"> ... родившегося дата в </w:t>
      </w:r>
    </w:p>
    <w:p>
      <w:pPr>
        <w:jc w:val="both"/>
      </w:pPr>
      <w:r>
        <w:t>адрес Кировского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КПП – телефон, ОКТМО – телефон, ИНН – телефон, КБК – 18811601201019000140 , получатель УФК по адрес (ОМВД России по Кировскому району), УИН 18810491201900002675.</w:t>
      </w:r>
    </w:p>
    <w:p>
      <w:pPr>
        <w:jc w:val="both"/>
      </w:pPr>
      <w:r>
        <w:t xml:space="preserve">Разъяснить </w:t>
      </w:r>
      <w:r>
        <w:t>Хакназарову</w:t>
      </w:r>
      <w:r>
        <w:t xml:space="preserve"> Д.Д.,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307F21B-D305-4313-847C-B0376F9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