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№5-53-447/2020</w:t>
      </w:r>
    </w:p>
    <w:p>
      <w:pPr>
        <w:ind w:left="2880" w:firstLine="720"/>
      </w:pPr>
      <w:r>
        <w:t>ПОСТАНОВЛЕНИЕ</w:t>
      </w:r>
    </w:p>
    <w:p/>
    <w:p>
      <w:r>
        <w:t xml:space="preserve">1 сентября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Сардорова</w:t>
      </w:r>
      <w:r>
        <w:t xml:space="preserve"> </w:t>
      </w:r>
      <w:r>
        <w:t>фио</w:t>
      </w:r>
      <w:r>
        <w:t xml:space="preserve">, родившегося дата в адрес, гражданина ... проживающего по адресу: адрес, ... </w:t>
      </w:r>
    </w:p>
    <w:p>
      <w:pPr>
        <w:jc w:val="both"/>
      </w:pPr>
      <w:r>
        <w:t>установил:</w:t>
      </w:r>
    </w:p>
    <w:p>
      <w:pPr>
        <w:jc w:val="both"/>
      </w:pPr>
      <w:r>
        <w:t>Сардоров</w:t>
      </w:r>
      <w:r>
        <w:t xml:space="preserve"> Р.Д. не уплатил административный штраф в срок, предусмотренный КоАП РФ. </w:t>
      </w:r>
    </w:p>
    <w:p>
      <w:pPr>
        <w:jc w:val="both"/>
      </w:pPr>
      <w:r>
        <w:t xml:space="preserve">Так, дата в отношении </w:t>
      </w:r>
      <w:r>
        <w:t>Сардорова</w:t>
      </w:r>
      <w:r>
        <w:t xml:space="preserve"> Р.Д. старшим инспектором по исполнению административного законодательства ЦАФАП ГИБДД МВД по адрес </w:t>
      </w:r>
    </w:p>
    <w:p>
      <w:pPr>
        <w:jc w:val="both"/>
      </w:pPr>
      <w:r>
        <w:t>фио</w:t>
      </w:r>
      <w:r>
        <w:t xml:space="preserve"> вынесено постановление по ч.6 ст.12.9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Сардоров</w:t>
      </w:r>
      <w:r>
        <w:t xml:space="preserve"> Р.Д., находясь по адресу: адрес, </w:t>
      </w:r>
    </w:p>
    <w:p>
      <w:pPr>
        <w:jc w:val="both"/>
      </w:pPr>
      <w:r>
        <w:t>адрес, в установленный срок, то есть по дата, штраф в размере сумма не уплатил.</w:t>
      </w:r>
    </w:p>
    <w:p>
      <w:pPr>
        <w:jc w:val="both"/>
      </w:pPr>
      <w:r>
        <w:t xml:space="preserve">Таким образом, </w:t>
      </w:r>
      <w:r>
        <w:t>Сардоров</w:t>
      </w:r>
      <w:r>
        <w:t xml:space="preserve"> Р.Д. совершил административное правонарушение, предусмотренное ч.1 ст.20.25 КоАП РФ.</w:t>
      </w:r>
    </w:p>
    <w:p>
      <w:pPr>
        <w:jc w:val="both"/>
      </w:pPr>
      <w:r>
        <w:t xml:space="preserve">Для участия в рассмотрении дела </w:t>
      </w:r>
      <w:r>
        <w:t>Сардоров</w:t>
      </w:r>
      <w:r>
        <w:t xml:space="preserve"> Р.Д. не явился, о месте и времени рассмотрения дела извещён надлежащим образом, что подтверждается телефонограммой, в которой он просил рассмотреть дело в его отсутствие, в связи с чем считаю возможным рассмотреть дело в отсутствие лица, в отношении которого ведётся производство по делу. </w:t>
      </w:r>
    </w:p>
    <w:p>
      <w:pPr>
        <w:jc w:val="both"/>
      </w:pPr>
      <w:r>
        <w:t xml:space="preserve">Исследовав материалы дела, считаю, что вина </w:t>
      </w:r>
      <w:r>
        <w:t>Сардорова</w:t>
      </w:r>
      <w:r>
        <w:t xml:space="preserve"> Р.Д.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Сардоровым</w:t>
      </w:r>
      <w:r>
        <w:t xml:space="preserve"> Р.Д. административного правонарушения, предусмотренного ч.1 ст.20.25 КоАП РФ, подтверждается: протоколом об административном правонарушении 82 АП №089601 от дата (л.д.1), копией постановления по делу об административном правонарушении, предусмотренном ч.6 ст.12.9 КоАП РФ, в отношении </w:t>
      </w:r>
      <w:r>
        <w:t>Сардорова</w:t>
      </w:r>
      <w:r>
        <w:t xml:space="preserve"> Р.Д. от </w:t>
      </w:r>
    </w:p>
    <w:p>
      <w:pPr>
        <w:jc w:val="both"/>
      </w:pPr>
      <w:r>
        <w:t xml:space="preserve">дата (л.д.2), карточкой на водителя </w:t>
      </w:r>
      <w:r>
        <w:t>Сардорова</w:t>
      </w:r>
      <w:r>
        <w:t xml:space="preserve"> Р.Д. о неуплате штрафа по постановлению от дата (л.д.3).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Сардорова</w:t>
      </w:r>
      <w:r>
        <w:t xml:space="preserve"> Р.Д.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Сардорову</w:t>
      </w:r>
      <w:r>
        <w:t xml:space="preserve"> Р.Д.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Сардоровым</w:t>
      </w:r>
      <w:r>
        <w:t xml:space="preserve"> Р.Д. совершено административное правонарушение, посягающее на общественный порядок и общественную безопасность, ...   </w:t>
      </w:r>
    </w:p>
    <w:p>
      <w:pPr>
        <w:jc w:val="both"/>
      </w:pPr>
      <w:r>
        <w:t>Обстоятельств, смягчающих и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Сардорову</w:t>
      </w:r>
      <w:r>
        <w:t xml:space="preserve"> Р.Д.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w:t>
      </w:r>
      <w:r>
        <w:t>Сардорова</w:t>
      </w:r>
      <w:r>
        <w:t xml:space="preserve"> </w:t>
      </w:r>
      <w:r>
        <w:t>фио</w:t>
      </w:r>
      <w:r>
        <w:t xml:space="preserve"> родившегося дата в адрес, проживающего по адресу: адрес, </w:t>
      </w:r>
    </w:p>
    <w:p>
      <w:pPr>
        <w:jc w:val="both"/>
      </w:pPr>
      <w:r>
        <w:t>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Отделение по адрес ЮГУ ЦБ РФ, счёт №40101810335100010001, БИК – телефон, КПП – телефон, ОКТМО – телефон, ИНН – телефон, КБК – 18811601201019000140, получатель УФК по адрес (ОМВД России по адрес), </w:t>
      </w:r>
    </w:p>
    <w:p>
      <w:pPr>
        <w:jc w:val="both"/>
      </w:pPr>
      <w:r>
        <w:t>УИН 18810491201400004083.</w:t>
      </w:r>
    </w:p>
    <w:p>
      <w:pPr>
        <w:jc w:val="both"/>
      </w:pPr>
      <w:r>
        <w:t xml:space="preserve">Разъяснить </w:t>
      </w:r>
      <w:r>
        <w:t>Сардорову</w:t>
      </w:r>
      <w:r>
        <w:t xml:space="preserve"> Р.Д.,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EA9363F-BC92-4D91-A079-6A9A9459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