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№5-53-451/2018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ст.8.2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Ермошенко Максима Викторовича, дата паспортные данные, гражданина ..., зарегистрированного и проживающего по адресу: адрес, ...    </w:t>
      </w:r>
    </w:p>
    <w:p w:rsidR="00A77B3E"/>
    <w:p w:rsidR="00A77B3E">
      <w:r>
        <w:t>установил:</w:t>
      </w:r>
    </w:p>
    <w:p w:rsidR="00A77B3E"/>
    <w:p w:rsidR="00A77B3E">
      <w:r>
        <w:t xml:space="preserve">Ермошенко М.В. дата в время час. возле дома №111 по адрес в </w:t>
      </w:r>
    </w:p>
    <w:p w:rsidR="00A77B3E">
      <w:r>
        <w:t>адрес в нарушение ст. 12 ФЗ от 24 июня 1998 г.  №89-ФЗ "Об отходах производства и потребления", складировала бытовой мусор в месте, не предусмотренном для сбора бытовых отходов, чем нарушил экологические и санитарно-эпидемиологические требования по сбору, накоплению, использованию, обезвреживанию, транспортированию и размещению отходов производства и потребления, тем самым совершив административное правонарушение, предусмотренное ст.8.2 КоАП РФ.</w:t>
      </w:r>
    </w:p>
    <w:p w:rsidR="00A77B3E">
      <w:r>
        <w:t>В судебное заседание Ермошенко М.В. не явился, о времени и месте рассмотрения дела извещен надлежащим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 w:rsidR="00A77B3E">
      <w:r>
        <w:t>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природную среду установлены Федеральным законом от 24 июня 1998 г. №89-ФЗ "Об отходах производства и потребления".</w:t>
      </w:r>
    </w:p>
    <w:p w:rsidR="00A77B3E">
      <w:r>
        <w:t>Исследовав материалы дела, считаю виновность Ермошенко М.В. в совершении административного правонарушения, предусмотренного ст. 8.2 КоАП РФ, доказанной.</w:t>
      </w:r>
    </w:p>
    <w:p w:rsidR="00A77B3E">
      <w:r>
        <w:t xml:space="preserve">Так, факт совершения Ермошенко М.В. административного правонарушения, предусмотренного ст.8.2 КоАП РФ, и его вина в этом подтверждаются: </w:t>
      </w:r>
    </w:p>
    <w:p w:rsidR="00A77B3E">
      <w:r>
        <w:t>- протоколом об административном правонарушении от дата №РК телефон (л.д.1);</w:t>
      </w:r>
    </w:p>
    <w:p w:rsidR="00A77B3E">
      <w:r>
        <w:t>- рапортом УУП ОУУП и ПДН ОМВД России по адрес фио от дата (л.д.3);</w:t>
      </w:r>
    </w:p>
    <w:p w:rsidR="00A77B3E">
      <w:r>
        <w:t>- письменными объяснениями Ермошенко М.В. от дата (л.д.4);</w:t>
      </w:r>
    </w:p>
    <w:p w:rsidR="00A77B3E">
      <w:r>
        <w:t xml:space="preserve">- фототаблицей (л.д.6). </w:t>
      </w:r>
    </w:p>
    <w:p w:rsidR="00A77B3E"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 w:rsidR="00A77B3E">
      <w:r>
        <w:t>Изучив и исследовав материалы дела, прихожу к выводу, что протокол об административном правонарушении в отношении Ермошенко М.В. составлен в соответствии с требованиями закона, лицом, уполномоченным на составление протокола об административном правонарушении.</w:t>
      </w:r>
    </w:p>
    <w:p w:rsidR="00A77B3E">
      <w:r>
        <w:t>Оценив доказательства, имеющиеся в деле об административном правонарушении, прихожу к выводу, что Ермошенко М.В. совершил правонарушение, предусмотренное ст.8.2 КоАП РФ, а именно: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A77B3E">
      <w:r>
        <w:t xml:space="preserve">Обстоятельств, смягчающих и отягчающих административную ответственность </w:t>
      </w:r>
    </w:p>
    <w:p w:rsidR="00A77B3E">
      <w:r>
        <w:t>Ермошенко М.В.,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и отягчающих административную ответственность, для достижения цели административного наказания </w:t>
      </w:r>
    </w:p>
    <w:p w:rsidR="00A77B3E">
      <w:r>
        <w:t xml:space="preserve">Ермошенко М.В., ему необходимо назначить административное наказание в виде административного штрафа в размере, предусмотренном санкцией статьи 8.2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Ермошенко Максима Викторовича, дата паспортные данные, зарегистрированного и проживающего по адресу: адрес, виновным в совершении административного правонарушения, предусмотренного ст.8.2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Отделение по адрес ЦБ РФ, расчётный счёт №40101810335100010001, БИК – телефон, КБК – 18811628000016000140,   КПП – телефон, ОКТМО – телефон, ИНН – телефон, получатель УФК по адрес (ОМВД России по адрес), УИН 18880491180001607441.</w:t>
      </w:r>
    </w:p>
    <w:p w:rsidR="00A77B3E">
      <w:r>
        <w:t xml:space="preserve">Разъяснить Ермошенко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